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C1" w:rsidRPr="00DD4AFD" w:rsidRDefault="00DD4AFD" w:rsidP="00DD4AFD">
      <w:pPr>
        <w:rPr>
          <w:rFonts w:ascii="Arial" w:hAnsi="Arial" w:cs="Arial"/>
          <w:b/>
        </w:rPr>
      </w:pPr>
      <w:r w:rsidRPr="00DD4AFD">
        <w:rPr>
          <w:rFonts w:ascii="Arial" w:hAnsi="Arial" w:cs="Arial"/>
          <w:b/>
        </w:rPr>
        <w:t>STRATEGIES T</w:t>
      </w:r>
      <w:bookmarkStart w:id="0" w:name="_GoBack"/>
      <w:bookmarkEnd w:id="0"/>
      <w:r w:rsidRPr="00DD4AFD">
        <w:rPr>
          <w:rFonts w:ascii="Arial" w:hAnsi="Arial" w:cs="Arial"/>
          <w:b/>
        </w:rPr>
        <w:t>O MANAGE THE HCV DISEASE BURDEN IN SLOVENIA</w:t>
      </w:r>
    </w:p>
    <w:p w:rsidR="00B32CC1" w:rsidRPr="00DD4AFD" w:rsidRDefault="00B32CC1" w:rsidP="00DD4AFD">
      <w:pPr>
        <w:rPr>
          <w:rFonts w:ascii="Arial" w:hAnsi="Arial" w:cs="Arial"/>
        </w:rPr>
      </w:pPr>
    </w:p>
    <w:p w:rsidR="00B32CC1" w:rsidRPr="00DD4AFD" w:rsidRDefault="00D03D27" w:rsidP="00DD4AFD">
      <w:pPr>
        <w:rPr>
          <w:rFonts w:ascii="Arial" w:hAnsi="Arial" w:cs="Arial"/>
        </w:rPr>
      </w:pPr>
      <w:proofErr w:type="spellStart"/>
      <w:r w:rsidRPr="00DD4AFD">
        <w:rPr>
          <w:rFonts w:ascii="Arial" w:hAnsi="Arial" w:cs="Arial"/>
          <w:u w:val="single"/>
          <w:lang w:bidi="ar-SA"/>
        </w:rPr>
        <w:t>Matičič</w:t>
      </w:r>
      <w:proofErr w:type="spellEnd"/>
      <w:r w:rsidRPr="00DD4AFD">
        <w:rPr>
          <w:rFonts w:ascii="Arial" w:hAnsi="Arial" w:cs="Arial"/>
          <w:u w:val="single"/>
          <w:lang w:bidi="ar-SA"/>
        </w:rPr>
        <w:t xml:space="preserve"> M</w:t>
      </w:r>
      <w:r w:rsidRPr="00DD4AFD">
        <w:rPr>
          <w:rFonts w:ascii="Arial" w:hAnsi="Arial" w:cs="Arial"/>
          <w:u w:val="single"/>
          <w:vertAlign w:val="superscript"/>
          <w:lang w:bidi="ar-SA"/>
        </w:rPr>
        <w:t>1</w:t>
      </w:r>
      <w:r w:rsidRPr="00DD4AFD">
        <w:rPr>
          <w:rFonts w:ascii="Arial" w:hAnsi="Arial" w:cs="Arial"/>
          <w:lang w:bidi="ar-SA"/>
        </w:rPr>
        <w:t>, Gunter J</w:t>
      </w:r>
      <w:r w:rsidRPr="00DD4AFD">
        <w:rPr>
          <w:rFonts w:ascii="Arial" w:hAnsi="Arial" w:cs="Arial"/>
          <w:vertAlign w:val="superscript"/>
          <w:lang w:bidi="ar-SA"/>
        </w:rPr>
        <w:t>2</w:t>
      </w:r>
      <w:r w:rsidRPr="00DD4AFD">
        <w:rPr>
          <w:rFonts w:ascii="Arial" w:hAnsi="Arial" w:cs="Arial"/>
          <w:lang w:bidi="ar-SA"/>
        </w:rPr>
        <w:t>, Sibley A</w:t>
      </w:r>
      <w:r w:rsidRPr="00DD4AFD">
        <w:rPr>
          <w:rFonts w:ascii="Arial" w:hAnsi="Arial" w:cs="Arial"/>
          <w:vertAlign w:val="superscript"/>
          <w:lang w:bidi="ar-SA"/>
        </w:rPr>
        <w:t>2</w:t>
      </w:r>
      <w:r w:rsidR="00D41AC5" w:rsidRPr="00DD4AFD">
        <w:rPr>
          <w:rFonts w:ascii="Arial" w:hAnsi="Arial" w:cs="Arial"/>
          <w:lang w:bidi="ar-SA"/>
        </w:rPr>
        <w:t xml:space="preserve">, </w:t>
      </w:r>
      <w:proofErr w:type="spellStart"/>
      <w:r w:rsidR="00D41AC5" w:rsidRPr="00DD4AFD">
        <w:rPr>
          <w:rFonts w:ascii="Arial" w:hAnsi="Arial" w:cs="Arial"/>
          <w:lang w:bidi="ar-SA"/>
        </w:rPr>
        <w:t>Gregorčič</w:t>
      </w:r>
      <w:proofErr w:type="spellEnd"/>
      <w:r w:rsidR="00D41AC5" w:rsidRPr="00DD4AFD">
        <w:rPr>
          <w:rFonts w:ascii="Arial" w:hAnsi="Arial" w:cs="Arial"/>
          <w:lang w:bidi="ar-SA"/>
        </w:rPr>
        <w:t xml:space="preserve"> S</w:t>
      </w:r>
      <w:r w:rsidR="00D41AC5" w:rsidRPr="00DD4AFD">
        <w:rPr>
          <w:rFonts w:ascii="Arial" w:hAnsi="Arial" w:cs="Arial"/>
          <w:u w:val="single"/>
          <w:vertAlign w:val="superscript"/>
          <w:lang w:bidi="ar-SA"/>
        </w:rPr>
        <w:t>1</w:t>
      </w:r>
      <w:r w:rsidR="00D41AC5" w:rsidRPr="00DD4AFD">
        <w:rPr>
          <w:rFonts w:ascii="Arial" w:hAnsi="Arial" w:cs="Arial"/>
          <w:lang w:bidi="ar-SA"/>
        </w:rPr>
        <w:t xml:space="preserve">, </w:t>
      </w:r>
      <w:proofErr w:type="spellStart"/>
      <w:r w:rsidR="00D41AC5" w:rsidRPr="00DD4AFD">
        <w:rPr>
          <w:rFonts w:ascii="Arial" w:hAnsi="Arial" w:cs="Arial"/>
          <w:lang w:bidi="ar-SA"/>
        </w:rPr>
        <w:t>Videčnik</w:t>
      </w:r>
      <w:proofErr w:type="spellEnd"/>
      <w:r w:rsidR="00D41AC5" w:rsidRPr="00DD4AFD">
        <w:rPr>
          <w:rFonts w:ascii="Arial" w:hAnsi="Arial" w:cs="Arial"/>
          <w:lang w:bidi="ar-SA"/>
        </w:rPr>
        <w:t xml:space="preserve"> </w:t>
      </w:r>
      <w:proofErr w:type="spellStart"/>
      <w:r w:rsidR="00D41AC5" w:rsidRPr="00DD4AFD">
        <w:rPr>
          <w:rFonts w:ascii="Arial" w:hAnsi="Arial" w:cs="Arial"/>
          <w:lang w:bidi="ar-SA"/>
        </w:rPr>
        <w:t>Zorman</w:t>
      </w:r>
      <w:proofErr w:type="spellEnd"/>
      <w:r w:rsidR="00D41AC5" w:rsidRPr="00DD4AFD">
        <w:rPr>
          <w:rFonts w:ascii="Arial" w:hAnsi="Arial" w:cs="Arial"/>
          <w:lang w:bidi="ar-SA"/>
        </w:rPr>
        <w:t xml:space="preserve"> J</w:t>
      </w:r>
      <w:r w:rsidR="00D41AC5" w:rsidRPr="00DD4AFD">
        <w:rPr>
          <w:rFonts w:ascii="Arial" w:hAnsi="Arial" w:cs="Arial"/>
          <w:u w:val="single"/>
          <w:vertAlign w:val="superscript"/>
          <w:lang w:bidi="ar-SA"/>
        </w:rPr>
        <w:t>1</w:t>
      </w:r>
    </w:p>
    <w:p w:rsidR="00B32CC1" w:rsidRPr="00DD4AFD" w:rsidRDefault="00B32CC1" w:rsidP="00DD4AFD">
      <w:pPr>
        <w:rPr>
          <w:rFonts w:ascii="Arial" w:hAnsi="Arial" w:cs="Arial"/>
        </w:rPr>
      </w:pPr>
      <w:r w:rsidRPr="00DD4AFD">
        <w:rPr>
          <w:rFonts w:ascii="Arial" w:hAnsi="Arial" w:cs="Arial"/>
          <w:vertAlign w:val="superscript"/>
        </w:rPr>
        <w:t xml:space="preserve">1 </w:t>
      </w:r>
      <w:r w:rsidR="00D03D27" w:rsidRPr="00DD4AFD">
        <w:rPr>
          <w:rFonts w:ascii="Arial" w:hAnsi="Arial" w:cs="Arial"/>
          <w:lang w:bidi="ar-SA"/>
        </w:rPr>
        <w:t>Clinic for Infectious Diseases and Febrile Illnesses, University Medical Centre Ljubljana</w:t>
      </w:r>
      <w:r w:rsidRPr="00DD4AFD">
        <w:rPr>
          <w:rFonts w:ascii="Arial" w:hAnsi="Arial" w:cs="Arial"/>
        </w:rPr>
        <w:t>,</w:t>
      </w:r>
      <w:r w:rsidR="00D03D27" w:rsidRPr="00DD4AFD">
        <w:rPr>
          <w:rFonts w:ascii="Arial" w:hAnsi="Arial" w:cs="Arial"/>
        </w:rPr>
        <w:t xml:space="preserve"> Slovenia</w:t>
      </w:r>
      <w:r w:rsidR="00AB1AFD" w:rsidRPr="00DD4AFD">
        <w:rPr>
          <w:rFonts w:ascii="Arial" w:hAnsi="Arial" w:cs="Arial"/>
        </w:rPr>
        <w:t>,</w:t>
      </w:r>
      <w:r w:rsidRPr="00DD4AFD">
        <w:rPr>
          <w:rFonts w:ascii="Arial" w:hAnsi="Arial" w:cs="Arial"/>
        </w:rPr>
        <w:t xml:space="preserve"> </w:t>
      </w:r>
      <w:r w:rsidRPr="00DD4AFD">
        <w:rPr>
          <w:rFonts w:ascii="Arial" w:hAnsi="Arial" w:cs="Arial"/>
          <w:vertAlign w:val="superscript"/>
        </w:rPr>
        <w:t xml:space="preserve">2 </w:t>
      </w:r>
      <w:proofErr w:type="gramStart"/>
      <w:r w:rsidR="00D03D27" w:rsidRPr="00DD4AFD">
        <w:rPr>
          <w:rFonts w:ascii="Arial" w:hAnsi="Arial" w:cs="Arial"/>
        </w:rPr>
        <w:t>Center</w:t>
      </w:r>
      <w:proofErr w:type="gramEnd"/>
      <w:r w:rsidR="00D03D27" w:rsidRPr="00DD4AFD">
        <w:rPr>
          <w:rFonts w:ascii="Arial" w:hAnsi="Arial" w:cs="Arial"/>
        </w:rPr>
        <w:t xml:space="preserve"> for Disease Analysis, Louisville, Colorado</w:t>
      </w:r>
    </w:p>
    <w:p w:rsidR="00435EA5" w:rsidRPr="00DD4AFD" w:rsidRDefault="00435EA5" w:rsidP="00DD4AFD">
      <w:pPr>
        <w:rPr>
          <w:rFonts w:ascii="Arial" w:hAnsi="Arial" w:cs="Arial"/>
        </w:rPr>
      </w:pPr>
    </w:p>
    <w:p w:rsidR="00435EA5" w:rsidRPr="00DD4AFD" w:rsidRDefault="00435EA5" w:rsidP="00DD4AFD">
      <w:pPr>
        <w:rPr>
          <w:rFonts w:ascii="Arial" w:hAnsi="Arial" w:cs="Arial"/>
          <w:b/>
        </w:rPr>
      </w:pPr>
      <w:r w:rsidRPr="00DD4AFD">
        <w:rPr>
          <w:rFonts w:ascii="Arial" w:hAnsi="Arial" w:cs="Arial"/>
          <w:b/>
        </w:rPr>
        <w:t>Introduction:</w:t>
      </w:r>
      <w:r w:rsidR="00DD4AFD" w:rsidRPr="00DD4AFD">
        <w:rPr>
          <w:rFonts w:ascii="Arial" w:hAnsi="Arial" w:cs="Arial"/>
          <w:b/>
        </w:rPr>
        <w:t xml:space="preserve"> </w:t>
      </w:r>
      <w:r w:rsidR="005341C4" w:rsidRPr="00DD4AFD">
        <w:rPr>
          <w:rFonts w:ascii="Arial" w:hAnsi="Arial" w:cs="Arial"/>
        </w:rPr>
        <w:t xml:space="preserve">There were an estimated </w:t>
      </w:r>
      <w:r w:rsidR="001C15B0" w:rsidRPr="00DD4AFD">
        <w:rPr>
          <w:rFonts w:ascii="Arial" w:hAnsi="Arial" w:cs="Arial"/>
        </w:rPr>
        <w:t xml:space="preserve">6 501 </w:t>
      </w:r>
      <w:r w:rsidR="005341C4" w:rsidRPr="00DD4AFD">
        <w:rPr>
          <w:rFonts w:ascii="Arial" w:hAnsi="Arial" w:cs="Arial"/>
        </w:rPr>
        <w:t>HCV RNA+ individuals in Slovenia in 2014. A modeling approach was used to examine HCV-related disease progression and evaluate the strategies required to control disease burden or eliminate HCV disease.</w:t>
      </w:r>
    </w:p>
    <w:p w:rsidR="005341C4" w:rsidRPr="00DD4AFD" w:rsidRDefault="005341C4" w:rsidP="00DD4AFD">
      <w:pPr>
        <w:rPr>
          <w:rFonts w:ascii="Arial" w:hAnsi="Arial" w:cs="Arial"/>
        </w:rPr>
      </w:pPr>
    </w:p>
    <w:p w:rsidR="005341C4" w:rsidRPr="00DD4AFD" w:rsidRDefault="00435EA5" w:rsidP="00DD4AFD">
      <w:pPr>
        <w:rPr>
          <w:rFonts w:ascii="Arial" w:hAnsi="Arial" w:cs="Arial"/>
        </w:rPr>
      </w:pPr>
      <w:r w:rsidRPr="00DD4AFD">
        <w:rPr>
          <w:rFonts w:ascii="Arial" w:hAnsi="Arial" w:cs="Arial"/>
          <w:b/>
        </w:rPr>
        <w:t>Methods:</w:t>
      </w:r>
      <w:r w:rsidR="00DD4AFD" w:rsidRPr="00DD4AFD">
        <w:rPr>
          <w:rFonts w:ascii="Arial" w:hAnsi="Arial" w:cs="Arial"/>
          <w:b/>
        </w:rPr>
        <w:t xml:space="preserve"> </w:t>
      </w:r>
      <w:r w:rsidR="005341C4" w:rsidRPr="00DD4AFD">
        <w:rPr>
          <w:rFonts w:ascii="Arial" w:hAnsi="Arial" w:cs="Arial"/>
        </w:rPr>
        <w:t>The infected population and associated disease progression were modeled using</w:t>
      </w:r>
      <w:r w:rsidR="001C15B0" w:rsidRPr="00DD4AFD">
        <w:rPr>
          <w:rFonts w:ascii="Arial" w:hAnsi="Arial" w:cs="Arial"/>
        </w:rPr>
        <w:t xml:space="preserve"> </w:t>
      </w:r>
      <w:r w:rsidR="005341C4" w:rsidRPr="00DD4AFD">
        <w:rPr>
          <w:rFonts w:ascii="Arial" w:hAnsi="Arial" w:cs="Arial"/>
        </w:rPr>
        <w:t>age- and gender-defined cohorts to track HCV incidence, prevalence, hepatic complications</w:t>
      </w:r>
      <w:r w:rsidR="00821671" w:rsidRPr="00DD4AFD">
        <w:rPr>
          <w:rFonts w:ascii="Arial" w:hAnsi="Arial" w:cs="Arial"/>
        </w:rPr>
        <w:t>,</w:t>
      </w:r>
      <w:r w:rsidR="005341C4" w:rsidRPr="00DD4AFD">
        <w:rPr>
          <w:rFonts w:ascii="Arial" w:hAnsi="Arial" w:cs="Arial"/>
        </w:rPr>
        <w:t xml:space="preserve"> and mortality. Baseline assumptions and transition probabilities were extracted from </w:t>
      </w:r>
      <w:r w:rsidR="001C15B0" w:rsidRPr="00DD4AFD">
        <w:rPr>
          <w:rFonts w:ascii="Arial" w:hAnsi="Arial" w:cs="Arial"/>
        </w:rPr>
        <w:t>the literature. The impacts</w:t>
      </w:r>
      <w:r w:rsidR="005341C4" w:rsidRPr="00DD4AFD">
        <w:rPr>
          <w:rFonts w:ascii="Arial" w:hAnsi="Arial" w:cs="Arial"/>
        </w:rPr>
        <w:t xml:space="preserve"> of </w:t>
      </w:r>
      <w:r w:rsidR="001C15B0" w:rsidRPr="00DD4AFD">
        <w:rPr>
          <w:rFonts w:ascii="Arial" w:hAnsi="Arial" w:cs="Arial"/>
        </w:rPr>
        <w:t>different</w:t>
      </w:r>
      <w:r w:rsidR="003E0BC4" w:rsidRPr="00DD4AFD">
        <w:rPr>
          <w:rFonts w:ascii="Arial" w:hAnsi="Arial" w:cs="Arial"/>
        </w:rPr>
        <w:t xml:space="preserve"> scenario</w:t>
      </w:r>
      <w:r w:rsidR="001C15B0" w:rsidRPr="00DD4AFD">
        <w:rPr>
          <w:rFonts w:ascii="Arial" w:hAnsi="Arial" w:cs="Arial"/>
        </w:rPr>
        <w:t>s</w:t>
      </w:r>
      <w:r w:rsidR="005341C4" w:rsidRPr="00DD4AFD">
        <w:rPr>
          <w:rFonts w:ascii="Arial" w:hAnsi="Arial" w:cs="Arial"/>
        </w:rPr>
        <w:t xml:space="preserve"> </w:t>
      </w:r>
      <w:r w:rsidR="001C15B0" w:rsidRPr="00DD4AFD">
        <w:rPr>
          <w:rFonts w:ascii="Arial" w:hAnsi="Arial" w:cs="Arial"/>
        </w:rPr>
        <w:t>were</w:t>
      </w:r>
      <w:r w:rsidR="005341C4" w:rsidRPr="00DD4AFD">
        <w:rPr>
          <w:rFonts w:ascii="Arial" w:hAnsi="Arial" w:cs="Arial"/>
        </w:rPr>
        <w:t xml:space="preserve"> considered through increases in SVR, diagnosis, and treatment.</w:t>
      </w:r>
    </w:p>
    <w:p w:rsidR="00435EA5" w:rsidRPr="00DD4AFD" w:rsidRDefault="00435EA5" w:rsidP="00DD4AFD">
      <w:pPr>
        <w:rPr>
          <w:rFonts w:ascii="Arial" w:hAnsi="Arial" w:cs="Arial"/>
        </w:rPr>
      </w:pPr>
    </w:p>
    <w:p w:rsidR="005341C4" w:rsidRPr="00DD4AFD" w:rsidRDefault="00435EA5" w:rsidP="00DD4AFD">
      <w:pPr>
        <w:rPr>
          <w:rFonts w:ascii="Arial" w:hAnsi="Arial" w:cs="Arial"/>
        </w:rPr>
      </w:pPr>
      <w:r w:rsidRPr="00DD4AFD">
        <w:rPr>
          <w:rFonts w:ascii="Arial" w:hAnsi="Arial" w:cs="Arial"/>
          <w:b/>
        </w:rPr>
        <w:t>Results:</w:t>
      </w:r>
      <w:r w:rsidR="00DD4AFD" w:rsidRPr="00DD4AFD">
        <w:rPr>
          <w:rFonts w:ascii="Arial" w:hAnsi="Arial" w:cs="Arial"/>
          <w:b/>
        </w:rPr>
        <w:t xml:space="preserve"> </w:t>
      </w:r>
      <w:r w:rsidR="005341C4" w:rsidRPr="00DD4AFD">
        <w:rPr>
          <w:rFonts w:ascii="Arial" w:hAnsi="Arial" w:cs="Arial"/>
        </w:rPr>
        <w:t xml:space="preserve">Under the baseline scenario, </w:t>
      </w:r>
      <w:r w:rsidR="001C15B0" w:rsidRPr="00DD4AFD">
        <w:rPr>
          <w:rFonts w:ascii="Arial" w:hAnsi="Arial" w:cs="Arial"/>
        </w:rPr>
        <w:t>6 501 (4 51</w:t>
      </w:r>
      <w:r w:rsidR="008540E8" w:rsidRPr="00DD4AFD">
        <w:rPr>
          <w:rFonts w:ascii="Arial" w:hAnsi="Arial" w:cs="Arial"/>
        </w:rPr>
        <w:t>7-7 330</w:t>
      </w:r>
      <w:r w:rsidR="001C15B0" w:rsidRPr="00DD4AFD">
        <w:rPr>
          <w:rFonts w:ascii="Arial" w:hAnsi="Arial" w:cs="Arial"/>
        </w:rPr>
        <w:t xml:space="preserve">) </w:t>
      </w:r>
      <w:r w:rsidR="005341C4" w:rsidRPr="00DD4AFD">
        <w:rPr>
          <w:rFonts w:ascii="Arial" w:hAnsi="Arial" w:cs="Arial"/>
        </w:rPr>
        <w:t>individuals were chronically infected in</w:t>
      </w:r>
      <w:r w:rsidR="00E15200" w:rsidRPr="00DD4AFD">
        <w:rPr>
          <w:rFonts w:ascii="Arial" w:hAnsi="Arial" w:cs="Arial"/>
        </w:rPr>
        <w:t xml:space="preserve"> Slovenia</w:t>
      </w:r>
      <w:r w:rsidR="005341C4" w:rsidRPr="00DD4AFD">
        <w:rPr>
          <w:rFonts w:ascii="Arial" w:hAnsi="Arial" w:cs="Arial"/>
        </w:rPr>
        <w:t xml:space="preserve"> in 2014. </w:t>
      </w:r>
      <w:r w:rsidR="00E15200" w:rsidRPr="00DD4AFD">
        <w:rPr>
          <w:rFonts w:ascii="Arial" w:hAnsi="Arial" w:cs="Arial"/>
        </w:rPr>
        <w:t>In 2014, it is estimated that</w:t>
      </w:r>
      <w:r w:rsidR="001C15B0" w:rsidRPr="00DD4AFD">
        <w:rPr>
          <w:rFonts w:ascii="Arial" w:hAnsi="Arial" w:cs="Arial"/>
        </w:rPr>
        <w:t xml:space="preserve"> 71</w:t>
      </w:r>
      <w:r w:rsidR="005341C4" w:rsidRPr="00DD4AFD">
        <w:rPr>
          <w:rFonts w:ascii="Arial" w:hAnsi="Arial" w:cs="Arial"/>
        </w:rPr>
        <w:t>% of the infected</w:t>
      </w:r>
      <w:r w:rsidR="00E15200" w:rsidRPr="00DD4AFD">
        <w:rPr>
          <w:rFonts w:ascii="Arial" w:hAnsi="Arial" w:cs="Arial"/>
        </w:rPr>
        <w:t xml:space="preserve"> population was born between 1952 and 1992</w:t>
      </w:r>
      <w:r w:rsidR="005341C4" w:rsidRPr="00DD4AFD">
        <w:rPr>
          <w:rFonts w:ascii="Arial" w:hAnsi="Arial" w:cs="Arial"/>
        </w:rPr>
        <w:t xml:space="preserve">. By 2030, the infected population </w:t>
      </w:r>
      <w:r w:rsidR="00E15200" w:rsidRPr="00DD4AFD">
        <w:rPr>
          <w:rFonts w:ascii="Arial" w:hAnsi="Arial" w:cs="Arial"/>
        </w:rPr>
        <w:t>is</w:t>
      </w:r>
      <w:r w:rsidR="005341C4" w:rsidRPr="00DD4AFD">
        <w:rPr>
          <w:rFonts w:ascii="Arial" w:hAnsi="Arial" w:cs="Arial"/>
        </w:rPr>
        <w:t xml:space="preserve"> projected to decrease to </w:t>
      </w:r>
      <w:r w:rsidR="001C15B0" w:rsidRPr="00DD4AFD">
        <w:rPr>
          <w:rFonts w:ascii="Arial" w:hAnsi="Arial" w:cs="Arial"/>
        </w:rPr>
        <w:t xml:space="preserve">5 </w:t>
      </w:r>
      <w:r w:rsidR="008540E8" w:rsidRPr="00DD4AFD">
        <w:rPr>
          <w:rFonts w:ascii="Arial" w:hAnsi="Arial" w:cs="Arial"/>
        </w:rPr>
        <w:t>083 (3 071-5 910</w:t>
      </w:r>
      <w:r w:rsidR="001C15B0" w:rsidRPr="00DD4AFD">
        <w:rPr>
          <w:rFonts w:ascii="Arial" w:hAnsi="Arial" w:cs="Arial"/>
        </w:rPr>
        <w:t>), a 22</w:t>
      </w:r>
      <w:r w:rsidR="005341C4" w:rsidRPr="00DD4AFD">
        <w:rPr>
          <w:rFonts w:ascii="Arial" w:hAnsi="Arial" w:cs="Arial"/>
        </w:rPr>
        <w:t xml:space="preserve">% decrease from 2014. </w:t>
      </w:r>
      <w:r w:rsidR="00976035" w:rsidRPr="00DD4AFD">
        <w:rPr>
          <w:rFonts w:ascii="Arial" w:hAnsi="Arial" w:cs="Arial"/>
        </w:rPr>
        <w:t xml:space="preserve">Scenarios in which treatment rates were doubled and tripled in 2017 would lead </w:t>
      </w:r>
      <w:r w:rsidR="001C15B0" w:rsidRPr="00DD4AFD">
        <w:rPr>
          <w:rFonts w:ascii="Arial" w:hAnsi="Arial" w:cs="Arial"/>
        </w:rPr>
        <w:t xml:space="preserve">to projected decreases in viremic prevalence </w:t>
      </w:r>
      <w:r w:rsidR="00976035" w:rsidRPr="00DD4AFD">
        <w:rPr>
          <w:rFonts w:ascii="Arial" w:hAnsi="Arial" w:cs="Arial"/>
        </w:rPr>
        <w:t>in</w:t>
      </w:r>
      <w:r w:rsidR="001C15B0" w:rsidRPr="00DD4AFD">
        <w:rPr>
          <w:rFonts w:ascii="Arial" w:hAnsi="Arial" w:cs="Arial"/>
        </w:rPr>
        <w:t xml:space="preserve"> 203</w:t>
      </w:r>
      <w:r w:rsidR="004D2F49" w:rsidRPr="00DD4AFD">
        <w:rPr>
          <w:rFonts w:ascii="Arial" w:hAnsi="Arial" w:cs="Arial"/>
        </w:rPr>
        <w:t xml:space="preserve">0 by 31% and 63%, respectively, as compared to the base case. HCC and decompensated cirrhosis cases would be reduced by 38% and 41% if treatment rates were doubled and by 73% and 76% if tripled. </w:t>
      </w:r>
      <w:r w:rsidR="005341C4" w:rsidRPr="00DD4AFD">
        <w:rPr>
          <w:rFonts w:ascii="Arial" w:hAnsi="Arial" w:cs="Arial"/>
        </w:rPr>
        <w:t xml:space="preserve">Under </w:t>
      </w:r>
      <w:r w:rsidR="00A90A3E" w:rsidRPr="00DD4AFD">
        <w:rPr>
          <w:rFonts w:ascii="Arial" w:hAnsi="Arial" w:cs="Arial"/>
        </w:rPr>
        <w:t xml:space="preserve">an </w:t>
      </w:r>
      <w:r w:rsidR="005341C4" w:rsidRPr="00DD4AFD">
        <w:rPr>
          <w:rFonts w:ascii="Arial" w:hAnsi="Arial" w:cs="Arial"/>
        </w:rPr>
        <w:t>increased efficacy</w:t>
      </w:r>
      <w:r w:rsidR="00976035" w:rsidRPr="00DD4AFD">
        <w:rPr>
          <w:rFonts w:ascii="Arial" w:hAnsi="Arial" w:cs="Arial"/>
        </w:rPr>
        <w:t>, diagnosis, and</w:t>
      </w:r>
      <w:r w:rsidR="005341C4" w:rsidRPr="00DD4AFD">
        <w:rPr>
          <w:rFonts w:ascii="Arial" w:hAnsi="Arial" w:cs="Arial"/>
        </w:rPr>
        <w:t xml:space="preserve"> treatment</w:t>
      </w:r>
      <w:r w:rsidR="00A90A3E" w:rsidRPr="00DD4AFD">
        <w:rPr>
          <w:rFonts w:ascii="Arial" w:hAnsi="Arial" w:cs="Arial"/>
        </w:rPr>
        <w:t xml:space="preserve"> scenario</w:t>
      </w:r>
      <w:r w:rsidR="00976D9C" w:rsidRPr="00DD4AFD">
        <w:rPr>
          <w:rFonts w:ascii="Arial" w:hAnsi="Arial" w:cs="Arial"/>
        </w:rPr>
        <w:t xml:space="preserve">, </w:t>
      </w:r>
      <w:r w:rsidR="005341C4" w:rsidRPr="00DD4AFD">
        <w:rPr>
          <w:rFonts w:ascii="Arial" w:hAnsi="Arial" w:cs="Arial"/>
        </w:rPr>
        <w:t>prevalent infections</w:t>
      </w:r>
      <w:r w:rsidR="00976035" w:rsidRPr="00DD4AFD">
        <w:rPr>
          <w:rFonts w:ascii="Arial" w:hAnsi="Arial" w:cs="Arial"/>
        </w:rPr>
        <w:t xml:space="preserve"> would decrease</w:t>
      </w:r>
      <w:r w:rsidR="005341C4" w:rsidRPr="00DD4AFD">
        <w:rPr>
          <w:rFonts w:ascii="Arial" w:hAnsi="Arial" w:cs="Arial"/>
        </w:rPr>
        <w:t xml:space="preserve"> by </w:t>
      </w:r>
      <w:r w:rsidR="008540E8" w:rsidRPr="00DD4AFD">
        <w:rPr>
          <w:rFonts w:ascii="Arial" w:hAnsi="Arial" w:cs="Arial"/>
        </w:rPr>
        <w:t>90% by 2030, and cases</w:t>
      </w:r>
      <w:r w:rsidR="005341C4" w:rsidRPr="00DD4AFD">
        <w:rPr>
          <w:rFonts w:ascii="Arial" w:hAnsi="Arial" w:cs="Arial"/>
        </w:rPr>
        <w:t xml:space="preserve"> of </w:t>
      </w:r>
      <w:r w:rsidR="004D2F49" w:rsidRPr="00DD4AFD">
        <w:rPr>
          <w:rFonts w:ascii="Arial" w:hAnsi="Arial" w:cs="Arial"/>
        </w:rPr>
        <w:t>HCC</w:t>
      </w:r>
      <w:r w:rsidR="005341C4" w:rsidRPr="00DD4AFD">
        <w:rPr>
          <w:rFonts w:ascii="Arial" w:hAnsi="Arial" w:cs="Arial"/>
        </w:rPr>
        <w:t xml:space="preserve"> and decompensated c</w:t>
      </w:r>
      <w:r w:rsidR="00976D9C" w:rsidRPr="00DD4AFD">
        <w:rPr>
          <w:rFonts w:ascii="Arial" w:hAnsi="Arial" w:cs="Arial"/>
        </w:rPr>
        <w:t xml:space="preserve">irrhosis </w:t>
      </w:r>
      <w:r w:rsidR="00976035" w:rsidRPr="00DD4AFD">
        <w:rPr>
          <w:rFonts w:ascii="Arial" w:hAnsi="Arial" w:cs="Arial"/>
        </w:rPr>
        <w:t>would decrease</w:t>
      </w:r>
      <w:r w:rsidR="008540E8" w:rsidRPr="00DD4AFD">
        <w:rPr>
          <w:rFonts w:ascii="Arial" w:hAnsi="Arial" w:cs="Arial"/>
        </w:rPr>
        <w:t xml:space="preserve"> by 87% and 85</w:t>
      </w:r>
      <w:r w:rsidR="005341C4" w:rsidRPr="00DD4AFD">
        <w:rPr>
          <w:rFonts w:ascii="Arial" w:hAnsi="Arial" w:cs="Arial"/>
        </w:rPr>
        <w:t>%, respectively, as compared to the baseline in 2030.</w:t>
      </w:r>
    </w:p>
    <w:p w:rsidR="005341C4" w:rsidRPr="00DD4AFD" w:rsidRDefault="005341C4" w:rsidP="00DD4AFD">
      <w:pPr>
        <w:rPr>
          <w:rFonts w:ascii="Arial" w:hAnsi="Arial" w:cs="Arial"/>
        </w:rPr>
      </w:pPr>
    </w:p>
    <w:p w:rsidR="005341C4" w:rsidRPr="00DD4AFD" w:rsidRDefault="00435EA5" w:rsidP="00DD4AFD">
      <w:pPr>
        <w:rPr>
          <w:rFonts w:ascii="Arial" w:hAnsi="Arial" w:cs="Arial"/>
          <w:b/>
        </w:rPr>
      </w:pPr>
      <w:r w:rsidRPr="00DD4AFD">
        <w:rPr>
          <w:rFonts w:ascii="Arial" w:hAnsi="Arial" w:cs="Arial"/>
          <w:b/>
        </w:rPr>
        <w:t>Conclusion:</w:t>
      </w:r>
      <w:r w:rsidR="00DD4AFD" w:rsidRPr="00DD4AFD">
        <w:rPr>
          <w:rFonts w:ascii="Arial" w:hAnsi="Arial" w:cs="Arial"/>
          <w:b/>
        </w:rPr>
        <w:t xml:space="preserve"> </w:t>
      </w:r>
      <w:r w:rsidR="005341C4" w:rsidRPr="00DD4AFD">
        <w:rPr>
          <w:rFonts w:ascii="Arial" w:hAnsi="Arial" w:cs="Arial"/>
        </w:rPr>
        <w:t xml:space="preserve">While the prevalence of HCV in </w:t>
      </w:r>
      <w:r w:rsidR="00976D9C" w:rsidRPr="00DD4AFD">
        <w:rPr>
          <w:rFonts w:ascii="Arial" w:hAnsi="Arial" w:cs="Arial"/>
        </w:rPr>
        <w:t>Slovenia</w:t>
      </w:r>
      <w:r w:rsidR="005341C4" w:rsidRPr="00DD4AFD">
        <w:rPr>
          <w:rFonts w:ascii="Arial" w:hAnsi="Arial" w:cs="Arial"/>
        </w:rPr>
        <w:t xml:space="preserve"> is decreasing, cases of advanced liver disease and liver-related deaths will continue to rise over the next decade. A scenario that increased SVR, diagnosis, and treatment had a </w:t>
      </w:r>
      <w:r w:rsidR="00976D9C" w:rsidRPr="00DD4AFD">
        <w:rPr>
          <w:rFonts w:ascii="Arial" w:hAnsi="Arial" w:cs="Arial"/>
        </w:rPr>
        <w:t>large impact on the prevalence of HCV in Slovenia</w:t>
      </w:r>
      <w:r w:rsidR="005341C4" w:rsidRPr="00DD4AFD">
        <w:rPr>
          <w:rFonts w:ascii="Arial" w:hAnsi="Arial" w:cs="Arial"/>
        </w:rPr>
        <w:t xml:space="preserve">. The projected impact of scenarios such as these will facilitate disease forecasting, resource planning, and rational strategies for HCV management in </w:t>
      </w:r>
      <w:r w:rsidR="00976D9C" w:rsidRPr="00DD4AFD">
        <w:rPr>
          <w:rFonts w:ascii="Arial" w:hAnsi="Arial" w:cs="Arial"/>
        </w:rPr>
        <w:t>Slovenia</w:t>
      </w:r>
      <w:r w:rsidR="005341C4" w:rsidRPr="00DD4AFD">
        <w:rPr>
          <w:rFonts w:ascii="Arial" w:hAnsi="Arial" w:cs="Arial"/>
        </w:rPr>
        <w:t>.</w:t>
      </w:r>
    </w:p>
    <w:p w:rsidR="00435EA5" w:rsidRPr="00DD4AFD" w:rsidRDefault="00435EA5" w:rsidP="00DD4AFD">
      <w:pPr>
        <w:rPr>
          <w:rFonts w:ascii="Arial" w:hAnsi="Arial" w:cs="Arial"/>
        </w:rPr>
      </w:pPr>
    </w:p>
    <w:p w:rsidR="00812A5C" w:rsidRPr="00DD4AFD" w:rsidRDefault="00D755F5" w:rsidP="00DD4AFD">
      <w:pPr>
        <w:autoSpaceDE w:val="0"/>
        <w:autoSpaceDN w:val="0"/>
        <w:adjustRightInd w:val="0"/>
        <w:rPr>
          <w:rFonts w:ascii="Arial" w:hAnsi="Arial" w:cs="Arial"/>
          <w:bCs/>
        </w:rPr>
      </w:pPr>
      <w:r w:rsidRPr="00DD4AFD">
        <w:rPr>
          <w:rFonts w:ascii="Arial" w:hAnsi="Arial" w:cs="Arial"/>
          <w:b/>
          <w:color w:val="000000"/>
        </w:rPr>
        <w:t>Disclosure of Interest Statement:</w:t>
      </w:r>
      <w:r w:rsidR="00DD4AFD" w:rsidRPr="00DD4AFD">
        <w:rPr>
          <w:rFonts w:ascii="Arial" w:hAnsi="Arial" w:cs="Arial"/>
          <w:b/>
          <w:color w:val="000000"/>
        </w:rPr>
        <w:t xml:space="preserve"> </w:t>
      </w:r>
      <w:r w:rsidR="00886789" w:rsidRPr="00DD4AFD">
        <w:rPr>
          <w:rFonts w:ascii="Arial" w:hAnsi="Arial" w:cs="Arial"/>
          <w:bCs/>
        </w:rPr>
        <w:t xml:space="preserve">M. </w:t>
      </w:r>
      <w:proofErr w:type="spellStart"/>
      <w:r w:rsidR="00886789" w:rsidRPr="00DD4AFD">
        <w:rPr>
          <w:rFonts w:ascii="Arial" w:hAnsi="Arial" w:cs="Arial"/>
          <w:bCs/>
        </w:rPr>
        <w:t>Matičič</w:t>
      </w:r>
      <w:proofErr w:type="spellEnd"/>
      <w:r w:rsidR="00886789" w:rsidRPr="00DD4AFD">
        <w:rPr>
          <w:rFonts w:ascii="Arial" w:hAnsi="Arial" w:cs="Arial"/>
          <w:bCs/>
        </w:rPr>
        <w:t xml:space="preserve">, S. </w:t>
      </w:r>
      <w:proofErr w:type="spellStart"/>
      <w:r w:rsidR="00886789" w:rsidRPr="00DD4AFD">
        <w:rPr>
          <w:rFonts w:ascii="Arial" w:hAnsi="Arial" w:cs="Arial"/>
          <w:bCs/>
        </w:rPr>
        <w:t>Gregorčič</w:t>
      </w:r>
      <w:proofErr w:type="spellEnd"/>
      <w:r w:rsidR="00886789" w:rsidRPr="00DD4AFD">
        <w:rPr>
          <w:rFonts w:ascii="Arial" w:hAnsi="Arial" w:cs="Arial"/>
          <w:bCs/>
        </w:rPr>
        <w:t xml:space="preserve"> and J. </w:t>
      </w:r>
      <w:proofErr w:type="spellStart"/>
      <w:r w:rsidR="00886789" w:rsidRPr="00DD4AFD">
        <w:rPr>
          <w:rFonts w:ascii="Arial" w:hAnsi="Arial" w:cs="Arial"/>
          <w:bCs/>
        </w:rPr>
        <w:t>Videčnik</w:t>
      </w:r>
      <w:proofErr w:type="spellEnd"/>
      <w:r w:rsidR="00886789" w:rsidRPr="00DD4AFD">
        <w:rPr>
          <w:rFonts w:ascii="Arial" w:hAnsi="Arial" w:cs="Arial"/>
          <w:bCs/>
        </w:rPr>
        <w:t xml:space="preserve"> </w:t>
      </w:r>
      <w:proofErr w:type="spellStart"/>
      <w:r w:rsidR="00886789" w:rsidRPr="00DD4AFD">
        <w:rPr>
          <w:rFonts w:ascii="Arial" w:hAnsi="Arial" w:cs="Arial"/>
          <w:bCs/>
        </w:rPr>
        <w:t>Zorman</w:t>
      </w:r>
      <w:proofErr w:type="spellEnd"/>
      <w:r w:rsidR="00886789" w:rsidRPr="00DD4AFD">
        <w:rPr>
          <w:rFonts w:ascii="Arial" w:hAnsi="Arial" w:cs="Arial"/>
          <w:bCs/>
        </w:rPr>
        <w:t xml:space="preserve"> have no conflict of interest. They are clinicians at the University Medical Center Ljubljana that is a public health institution and received no grants regarding the study. </w:t>
      </w:r>
      <w:r w:rsidR="00812A5C" w:rsidRPr="00DD4AFD">
        <w:rPr>
          <w:rFonts w:ascii="Arial" w:hAnsi="Arial" w:cs="Arial"/>
          <w:bCs/>
        </w:rPr>
        <w:t xml:space="preserve">J. Gunter and A. Sibley have no conflict of interest.  They are employees of Center for Disease Analysis and are barred from accepting any personal consulting or any other outside funding. The Center for Disease Analysis has received research funding from public and private sources (Gilead Sciences, </w:t>
      </w:r>
      <w:proofErr w:type="spellStart"/>
      <w:r w:rsidR="00812A5C" w:rsidRPr="00DD4AFD">
        <w:rPr>
          <w:rFonts w:ascii="Arial" w:hAnsi="Arial" w:cs="Arial"/>
          <w:bCs/>
        </w:rPr>
        <w:t>Boehringer</w:t>
      </w:r>
      <w:proofErr w:type="spellEnd"/>
      <w:r w:rsidR="00812A5C" w:rsidRPr="00DD4AFD">
        <w:rPr>
          <w:rFonts w:ascii="Arial" w:hAnsi="Arial" w:cs="Arial"/>
          <w:bCs/>
        </w:rPr>
        <w:t xml:space="preserve"> </w:t>
      </w:r>
      <w:proofErr w:type="spellStart"/>
      <w:r w:rsidR="00812A5C" w:rsidRPr="00DD4AFD">
        <w:rPr>
          <w:rFonts w:ascii="Arial" w:hAnsi="Arial" w:cs="Arial"/>
          <w:bCs/>
        </w:rPr>
        <w:t>Ingelheim</w:t>
      </w:r>
      <w:proofErr w:type="spellEnd"/>
      <w:r w:rsidR="00812A5C" w:rsidRPr="00DD4AFD">
        <w:rPr>
          <w:rFonts w:ascii="Arial" w:hAnsi="Arial" w:cs="Arial"/>
          <w:bCs/>
        </w:rPr>
        <w:t xml:space="preserve"> and AbbVie), but its projects are limited to basic epidemiology and modeling research.</w:t>
      </w:r>
    </w:p>
    <w:p w:rsidR="00812A5C" w:rsidRPr="00DD4AFD" w:rsidRDefault="00812A5C" w:rsidP="00DD4AFD">
      <w:pPr>
        <w:rPr>
          <w:rFonts w:ascii="Arial" w:hAnsi="Arial" w:cs="Arial"/>
          <w:sz w:val="22"/>
          <w:szCs w:val="22"/>
        </w:rPr>
      </w:pPr>
    </w:p>
    <w:sectPr w:rsidR="00812A5C" w:rsidRPr="00DD4AFD" w:rsidSect="00B456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B0" w:rsidRDefault="001C15B0" w:rsidP="006303EA">
      <w:r>
        <w:separator/>
      </w:r>
    </w:p>
  </w:endnote>
  <w:endnote w:type="continuationSeparator" w:id="0">
    <w:p w:rsidR="001C15B0" w:rsidRDefault="001C15B0"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B0" w:rsidRDefault="001C15B0" w:rsidP="006303EA">
      <w:r>
        <w:separator/>
      </w:r>
    </w:p>
  </w:footnote>
  <w:footnote w:type="continuationSeparator" w:id="0">
    <w:p w:rsidR="001C15B0" w:rsidRDefault="001C15B0" w:rsidP="00630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2"/>
  </w:compat>
  <w:rsids>
    <w:rsidRoot w:val="00753449"/>
    <w:rsid w:val="00016789"/>
    <w:rsid w:val="00027CE9"/>
    <w:rsid w:val="00032DD3"/>
    <w:rsid w:val="0004301C"/>
    <w:rsid w:val="00071617"/>
    <w:rsid w:val="000A4122"/>
    <w:rsid w:val="00100600"/>
    <w:rsid w:val="001731BA"/>
    <w:rsid w:val="001C15B0"/>
    <w:rsid w:val="00224A8C"/>
    <w:rsid w:val="00254C5A"/>
    <w:rsid w:val="00272A13"/>
    <w:rsid w:val="003E0BC4"/>
    <w:rsid w:val="003F6AF4"/>
    <w:rsid w:val="00435EA5"/>
    <w:rsid w:val="004D0936"/>
    <w:rsid w:val="004D2F49"/>
    <w:rsid w:val="005341C4"/>
    <w:rsid w:val="005574A3"/>
    <w:rsid w:val="00560CFD"/>
    <w:rsid w:val="006303EA"/>
    <w:rsid w:val="006D4409"/>
    <w:rsid w:val="00753449"/>
    <w:rsid w:val="007D75A4"/>
    <w:rsid w:val="00812A5C"/>
    <w:rsid w:val="00821671"/>
    <w:rsid w:val="008540E8"/>
    <w:rsid w:val="00886789"/>
    <w:rsid w:val="00895111"/>
    <w:rsid w:val="008952FA"/>
    <w:rsid w:val="00976035"/>
    <w:rsid w:val="00976D9C"/>
    <w:rsid w:val="00A102E7"/>
    <w:rsid w:val="00A806A7"/>
    <w:rsid w:val="00A90A3E"/>
    <w:rsid w:val="00AB1AFD"/>
    <w:rsid w:val="00B32CC1"/>
    <w:rsid w:val="00B45670"/>
    <w:rsid w:val="00C02BF2"/>
    <w:rsid w:val="00C30437"/>
    <w:rsid w:val="00C53098"/>
    <w:rsid w:val="00C74AD1"/>
    <w:rsid w:val="00CE07D7"/>
    <w:rsid w:val="00D03D27"/>
    <w:rsid w:val="00D41AC5"/>
    <w:rsid w:val="00D755F5"/>
    <w:rsid w:val="00DD4AFD"/>
    <w:rsid w:val="00E15200"/>
    <w:rsid w:val="00EA7211"/>
    <w:rsid w:val="00F04EC5"/>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paragraph" w:styleId="BalloonText">
    <w:name w:val="Balloon Text"/>
    <w:basedOn w:val="Normal"/>
    <w:link w:val="BalloonTextChar"/>
    <w:uiPriority w:val="99"/>
    <w:semiHidden/>
    <w:unhideWhenUsed/>
    <w:rsid w:val="00D41AC5"/>
    <w:rPr>
      <w:rFonts w:ascii="Tahoma" w:hAnsi="Tahoma" w:cs="Tahoma"/>
      <w:sz w:val="16"/>
      <w:szCs w:val="16"/>
    </w:rPr>
  </w:style>
  <w:style w:type="character" w:customStyle="1" w:styleId="BalloonTextChar">
    <w:name w:val="Balloon Text Char"/>
    <w:basedOn w:val="DefaultParagraphFont"/>
    <w:link w:val="BalloonText"/>
    <w:uiPriority w:val="99"/>
    <w:semiHidden/>
    <w:rsid w:val="00D41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FF4C5-CF72-4A26-BDD2-4574496A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steven.thorne</dc:creator>
  <cp:lastModifiedBy>Rini Das</cp:lastModifiedBy>
  <cp:revision>3</cp:revision>
  <dcterms:created xsi:type="dcterms:W3CDTF">2015-06-09T09:12:00Z</dcterms:created>
  <dcterms:modified xsi:type="dcterms:W3CDTF">2015-06-17T02:10:00Z</dcterms:modified>
</cp:coreProperties>
</file>