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660FBD" w:rsidRDefault="00966EAC" w:rsidP="00660FBD">
      <w:pPr>
        <w:rPr>
          <w:rFonts w:ascii="Arial" w:hAnsi="Arial" w:cs="Arial"/>
          <w:b/>
        </w:rPr>
      </w:pPr>
      <w:r w:rsidRPr="00660FBD">
        <w:rPr>
          <w:rFonts w:ascii="Arial" w:hAnsi="Arial" w:cs="Arial"/>
          <w:b/>
        </w:rPr>
        <w:t xml:space="preserve">ENGAGING </w:t>
      </w:r>
      <w:r w:rsidR="00C722AF" w:rsidRPr="00660FBD">
        <w:rPr>
          <w:rFonts w:ascii="Arial" w:hAnsi="Arial" w:cs="Arial"/>
          <w:b/>
        </w:rPr>
        <w:t>SUBSTANCE USERS</w:t>
      </w:r>
      <w:r w:rsidRPr="00660FBD">
        <w:rPr>
          <w:rFonts w:ascii="Arial" w:hAnsi="Arial" w:cs="Arial"/>
          <w:b/>
        </w:rPr>
        <w:t xml:space="preserve"> IN ADVOCACY CAMPAIGNING </w:t>
      </w:r>
    </w:p>
    <w:p w:rsidR="00B32CC1" w:rsidRPr="00660FBD" w:rsidRDefault="00B32CC1" w:rsidP="00660FBD">
      <w:pPr>
        <w:rPr>
          <w:rFonts w:ascii="Arial" w:hAnsi="Arial" w:cs="Arial"/>
        </w:rPr>
      </w:pPr>
    </w:p>
    <w:p w:rsidR="00B32CC1" w:rsidRPr="00660FBD" w:rsidRDefault="00966EAC" w:rsidP="00660FBD">
      <w:pPr>
        <w:rPr>
          <w:rFonts w:ascii="Arial" w:hAnsi="Arial" w:cs="Arial"/>
        </w:rPr>
      </w:pPr>
      <w:r w:rsidRPr="00660FBD">
        <w:rPr>
          <w:rFonts w:ascii="Arial" w:hAnsi="Arial" w:cs="Arial"/>
          <w:u w:val="single"/>
        </w:rPr>
        <w:t>Pieper D</w:t>
      </w:r>
      <w:r w:rsidRPr="00660FBD">
        <w:rPr>
          <w:rFonts w:ascii="Arial" w:hAnsi="Arial" w:cs="Arial"/>
        </w:rPr>
        <w:t xml:space="preserve"> Hepatitis NSW</w:t>
      </w:r>
    </w:p>
    <w:p w:rsidR="00B32CC1" w:rsidRPr="00660FBD" w:rsidRDefault="00B32CC1" w:rsidP="00660FBD">
      <w:pPr>
        <w:rPr>
          <w:rFonts w:ascii="Arial" w:hAnsi="Arial" w:cs="Arial"/>
        </w:rPr>
      </w:pPr>
    </w:p>
    <w:p w:rsidR="00435EA5" w:rsidRPr="00660FBD" w:rsidRDefault="00435EA5" w:rsidP="00660FBD">
      <w:pPr>
        <w:rPr>
          <w:rFonts w:ascii="Arial" w:hAnsi="Arial" w:cs="Arial"/>
        </w:rPr>
      </w:pPr>
      <w:r w:rsidRPr="00660FBD">
        <w:rPr>
          <w:rFonts w:ascii="Arial" w:hAnsi="Arial" w:cs="Arial"/>
          <w:b/>
        </w:rPr>
        <w:t>Introduction:</w:t>
      </w:r>
      <w:r w:rsidR="00660FBD" w:rsidRPr="00660FBD">
        <w:rPr>
          <w:rFonts w:ascii="Arial" w:hAnsi="Arial" w:cs="Arial"/>
          <w:b/>
        </w:rPr>
        <w:t xml:space="preserve"> </w:t>
      </w:r>
      <w:r w:rsidR="00786893" w:rsidRPr="00660FBD">
        <w:rPr>
          <w:rFonts w:ascii="Arial" w:hAnsi="Arial" w:cs="Arial"/>
        </w:rPr>
        <w:t xml:space="preserve">One of the challenges often raised in working with </w:t>
      </w:r>
      <w:r w:rsidR="005050A9" w:rsidRPr="00660FBD">
        <w:rPr>
          <w:rFonts w:ascii="Arial" w:hAnsi="Arial" w:cs="Arial"/>
        </w:rPr>
        <w:t xml:space="preserve">People Who Inject Drugs (PWID) </w:t>
      </w:r>
      <w:r w:rsidR="00786893" w:rsidRPr="00660FBD">
        <w:rPr>
          <w:rFonts w:ascii="Arial" w:hAnsi="Arial" w:cs="Arial"/>
        </w:rPr>
        <w:t xml:space="preserve">is </w:t>
      </w:r>
      <w:r w:rsidR="00C722AF" w:rsidRPr="00660FBD">
        <w:rPr>
          <w:rFonts w:ascii="Arial" w:hAnsi="Arial" w:cs="Arial"/>
        </w:rPr>
        <w:t>unwillingness</w:t>
      </w:r>
      <w:r w:rsidR="00786893" w:rsidRPr="00660FBD">
        <w:rPr>
          <w:rFonts w:ascii="Arial" w:hAnsi="Arial" w:cs="Arial"/>
        </w:rPr>
        <w:t xml:space="preserve"> </w:t>
      </w:r>
      <w:r w:rsidR="00C62043" w:rsidRPr="00660FBD">
        <w:rPr>
          <w:rFonts w:ascii="Arial" w:hAnsi="Arial" w:cs="Arial"/>
        </w:rPr>
        <w:t xml:space="preserve">or </w:t>
      </w:r>
      <w:r w:rsidR="00786893" w:rsidRPr="00660FBD">
        <w:rPr>
          <w:rFonts w:ascii="Arial" w:hAnsi="Arial" w:cs="Arial"/>
        </w:rPr>
        <w:t>inability</w:t>
      </w:r>
      <w:r w:rsidR="005050A9" w:rsidRPr="00660FBD">
        <w:rPr>
          <w:rFonts w:ascii="Arial" w:hAnsi="Arial" w:cs="Arial"/>
        </w:rPr>
        <w:t xml:space="preserve"> to participate in advocacy campaigns there </w:t>
      </w:r>
      <w:r w:rsidR="00C722AF" w:rsidRPr="00660FBD">
        <w:rPr>
          <w:rFonts w:ascii="Arial" w:hAnsi="Arial" w:cs="Arial"/>
        </w:rPr>
        <w:t>may be</w:t>
      </w:r>
      <w:r w:rsidR="005050A9" w:rsidRPr="00660FBD">
        <w:rPr>
          <w:rFonts w:ascii="Arial" w:hAnsi="Arial" w:cs="Arial"/>
        </w:rPr>
        <w:t xml:space="preserve"> more pressing priorities in their lives</w:t>
      </w:r>
      <w:r w:rsidR="002029DA" w:rsidRPr="00660FBD">
        <w:rPr>
          <w:rFonts w:ascii="Arial" w:hAnsi="Arial" w:cs="Arial"/>
        </w:rPr>
        <w:t xml:space="preserve"> including financial, housing and other concerns</w:t>
      </w:r>
      <w:r w:rsidR="00C62043" w:rsidRPr="00660FBD">
        <w:rPr>
          <w:rFonts w:ascii="Arial" w:hAnsi="Arial" w:cs="Arial"/>
        </w:rPr>
        <w:t xml:space="preserve">.  </w:t>
      </w:r>
      <w:r w:rsidR="005050A9" w:rsidRPr="00660FBD">
        <w:rPr>
          <w:rFonts w:ascii="Arial" w:hAnsi="Arial" w:cs="Arial"/>
        </w:rPr>
        <w:t>This paper sets out to dispel that myth</w:t>
      </w:r>
      <w:r w:rsidR="009B56FA" w:rsidRPr="00660FBD">
        <w:rPr>
          <w:rFonts w:ascii="Arial" w:hAnsi="Arial" w:cs="Arial"/>
        </w:rPr>
        <w:t xml:space="preserve"> and provide a way forward for an active involved community </w:t>
      </w:r>
      <w:r w:rsidR="00BD2FA7" w:rsidRPr="00660FBD">
        <w:rPr>
          <w:rFonts w:ascii="Arial" w:hAnsi="Arial" w:cs="Arial"/>
        </w:rPr>
        <w:t>of people living with and affected by hepatitis C</w:t>
      </w:r>
      <w:r w:rsidR="00C722AF" w:rsidRPr="00660FBD">
        <w:rPr>
          <w:rFonts w:ascii="Arial" w:hAnsi="Arial" w:cs="Arial"/>
        </w:rPr>
        <w:t>,</w:t>
      </w:r>
      <w:r w:rsidR="00C62043" w:rsidRPr="00660FBD">
        <w:rPr>
          <w:rFonts w:ascii="Arial" w:hAnsi="Arial" w:cs="Arial"/>
        </w:rPr>
        <w:t xml:space="preserve"> which is inclusive of PWID</w:t>
      </w:r>
      <w:r w:rsidR="005050A9" w:rsidRPr="00660FBD">
        <w:rPr>
          <w:rFonts w:ascii="Arial" w:hAnsi="Arial" w:cs="Arial"/>
        </w:rPr>
        <w:t xml:space="preserve">. </w:t>
      </w:r>
    </w:p>
    <w:p w:rsidR="005050A9" w:rsidRPr="00660FBD" w:rsidRDefault="005050A9" w:rsidP="00660FBD">
      <w:pPr>
        <w:rPr>
          <w:rFonts w:ascii="Arial" w:hAnsi="Arial" w:cs="Arial"/>
        </w:rPr>
      </w:pPr>
    </w:p>
    <w:p w:rsidR="005050A9" w:rsidRPr="00660FBD" w:rsidRDefault="00435EA5" w:rsidP="00660FBD">
      <w:pPr>
        <w:rPr>
          <w:rFonts w:ascii="Arial" w:hAnsi="Arial" w:cs="Arial"/>
        </w:rPr>
      </w:pPr>
      <w:r w:rsidRPr="00660FBD">
        <w:rPr>
          <w:rFonts w:ascii="Arial" w:hAnsi="Arial" w:cs="Arial"/>
          <w:b/>
        </w:rPr>
        <w:t>Methods:</w:t>
      </w:r>
      <w:r w:rsidR="00660FBD" w:rsidRPr="00660FBD">
        <w:rPr>
          <w:rFonts w:ascii="Arial" w:hAnsi="Arial" w:cs="Arial"/>
          <w:b/>
        </w:rPr>
        <w:t xml:space="preserve"> </w:t>
      </w:r>
      <w:r w:rsidR="005050A9" w:rsidRPr="00660FBD">
        <w:rPr>
          <w:rFonts w:ascii="Arial" w:hAnsi="Arial" w:cs="Arial"/>
        </w:rPr>
        <w:t>This paper describes how hard to reach communities including current and former injecting drug users (IDU) have been engaged in advocacy campaigning specifically in relation to expediting the approval of new treatments for hepatitis C</w:t>
      </w:r>
      <w:r w:rsidR="00BD2FA7" w:rsidRPr="00660FBD">
        <w:rPr>
          <w:rFonts w:ascii="Arial" w:hAnsi="Arial" w:cs="Arial"/>
        </w:rPr>
        <w:t xml:space="preserve">.  </w:t>
      </w:r>
      <w:r w:rsidR="005050A9" w:rsidRPr="00660FBD">
        <w:rPr>
          <w:rFonts w:ascii="Arial" w:hAnsi="Arial" w:cs="Arial"/>
        </w:rPr>
        <w:t xml:space="preserve">   </w:t>
      </w:r>
    </w:p>
    <w:p w:rsidR="00435EA5" w:rsidRPr="00660FBD" w:rsidRDefault="00435EA5" w:rsidP="00660FBD">
      <w:pPr>
        <w:rPr>
          <w:rFonts w:ascii="Arial" w:hAnsi="Arial" w:cs="Arial"/>
        </w:rPr>
      </w:pPr>
    </w:p>
    <w:p w:rsidR="00435EA5" w:rsidRPr="00660FBD" w:rsidRDefault="00435EA5" w:rsidP="00660FBD">
      <w:pPr>
        <w:rPr>
          <w:rFonts w:ascii="Arial" w:hAnsi="Arial" w:cs="Arial"/>
        </w:rPr>
      </w:pPr>
      <w:r w:rsidRPr="00660FBD">
        <w:rPr>
          <w:rFonts w:ascii="Arial" w:hAnsi="Arial" w:cs="Arial"/>
          <w:b/>
        </w:rPr>
        <w:t>Results:</w:t>
      </w:r>
      <w:r w:rsidR="00660FBD" w:rsidRPr="00660FBD">
        <w:rPr>
          <w:rFonts w:ascii="Arial" w:hAnsi="Arial" w:cs="Arial"/>
          <w:b/>
        </w:rPr>
        <w:t xml:space="preserve"> </w:t>
      </w:r>
      <w:r w:rsidR="00786893" w:rsidRPr="00660FBD">
        <w:rPr>
          <w:rFonts w:ascii="Arial" w:hAnsi="Arial" w:cs="Arial"/>
        </w:rPr>
        <w:t>By p</w:t>
      </w:r>
      <w:r w:rsidR="00BD2FA7" w:rsidRPr="00660FBD">
        <w:rPr>
          <w:rFonts w:ascii="Arial" w:hAnsi="Arial" w:cs="Arial"/>
        </w:rPr>
        <w:t xml:space="preserve">roviding </w:t>
      </w:r>
      <w:r w:rsidR="00087872" w:rsidRPr="00660FBD">
        <w:rPr>
          <w:rFonts w:ascii="Arial" w:hAnsi="Arial" w:cs="Arial"/>
        </w:rPr>
        <w:t>easy to use t</w:t>
      </w:r>
      <w:r w:rsidR="00BD2FA7" w:rsidRPr="00660FBD">
        <w:rPr>
          <w:rFonts w:ascii="Arial" w:hAnsi="Arial" w:cs="Arial"/>
        </w:rPr>
        <w:t>ools like online petitions and pro</w:t>
      </w:r>
      <w:r w:rsidR="00786893" w:rsidRPr="00660FBD">
        <w:rPr>
          <w:rFonts w:ascii="Arial" w:hAnsi="Arial" w:cs="Arial"/>
        </w:rPr>
        <w:t>-</w:t>
      </w:r>
      <w:r w:rsidR="00BD2FA7" w:rsidRPr="00660FBD">
        <w:rPr>
          <w:rFonts w:ascii="Arial" w:hAnsi="Arial" w:cs="Arial"/>
        </w:rPr>
        <w:t>fo</w:t>
      </w:r>
      <w:r w:rsidR="00786893" w:rsidRPr="00660FBD">
        <w:rPr>
          <w:rFonts w:ascii="Arial" w:hAnsi="Arial" w:cs="Arial"/>
        </w:rPr>
        <w:t>r</w:t>
      </w:r>
      <w:r w:rsidR="00BD2FA7" w:rsidRPr="00660FBD">
        <w:rPr>
          <w:rFonts w:ascii="Arial" w:hAnsi="Arial" w:cs="Arial"/>
        </w:rPr>
        <w:t xml:space="preserve">ma templates </w:t>
      </w:r>
      <w:r w:rsidR="00786893" w:rsidRPr="00660FBD">
        <w:rPr>
          <w:rFonts w:ascii="Arial" w:hAnsi="Arial" w:cs="Arial"/>
        </w:rPr>
        <w:t xml:space="preserve">Hepatitis NSW has provided </w:t>
      </w:r>
      <w:r w:rsidR="00BD2FA7" w:rsidRPr="00660FBD">
        <w:rPr>
          <w:rFonts w:ascii="Arial" w:hAnsi="Arial" w:cs="Arial"/>
        </w:rPr>
        <w:t>a means for members of hard to reach communities to engage in advocacy campaigning</w:t>
      </w:r>
      <w:r w:rsidR="00786893" w:rsidRPr="00660FBD">
        <w:rPr>
          <w:rFonts w:ascii="Arial" w:hAnsi="Arial" w:cs="Arial"/>
        </w:rPr>
        <w:t>.</w:t>
      </w:r>
      <w:r w:rsidR="00BD2FA7" w:rsidRPr="00660FBD">
        <w:rPr>
          <w:rFonts w:ascii="Arial" w:hAnsi="Arial" w:cs="Arial"/>
        </w:rPr>
        <w:t xml:space="preserve">  </w:t>
      </w:r>
      <w:r w:rsidR="00786893" w:rsidRPr="00660FBD">
        <w:rPr>
          <w:rFonts w:ascii="Arial" w:hAnsi="Arial" w:cs="Arial"/>
        </w:rPr>
        <w:t>This</w:t>
      </w:r>
      <w:r w:rsidR="00BD2FA7" w:rsidRPr="00660FBD">
        <w:rPr>
          <w:rFonts w:ascii="Arial" w:hAnsi="Arial" w:cs="Arial"/>
        </w:rPr>
        <w:t xml:space="preserve"> engagement </w:t>
      </w:r>
      <w:r w:rsidR="002029DA" w:rsidRPr="00660FBD">
        <w:rPr>
          <w:rFonts w:ascii="Arial" w:hAnsi="Arial" w:cs="Arial"/>
        </w:rPr>
        <w:t xml:space="preserve">not only contributes to successful campaign outcomes but may help overcome a sense of powerlessness that people with hepatitis C may feel in relation to their illness. It </w:t>
      </w:r>
      <w:r w:rsidR="00BD2FA7" w:rsidRPr="00660FBD">
        <w:rPr>
          <w:rFonts w:ascii="Arial" w:hAnsi="Arial" w:cs="Arial"/>
        </w:rPr>
        <w:t xml:space="preserve">may lead </w:t>
      </w:r>
      <w:r w:rsidR="002029DA" w:rsidRPr="00660FBD">
        <w:rPr>
          <w:rFonts w:ascii="Arial" w:hAnsi="Arial" w:cs="Arial"/>
        </w:rPr>
        <w:t xml:space="preserve">to </w:t>
      </w:r>
      <w:r w:rsidR="00C62043" w:rsidRPr="00660FBD">
        <w:rPr>
          <w:rFonts w:ascii="Arial" w:hAnsi="Arial" w:cs="Arial"/>
        </w:rPr>
        <w:t>greater engagement with their health in general and with the arrival of new treatments, a greater propensity to undertake treatment for hepatitis C.</w:t>
      </w:r>
      <w:r w:rsidR="00BD2FA7" w:rsidRPr="00660FBD">
        <w:rPr>
          <w:rFonts w:ascii="Arial" w:hAnsi="Arial" w:cs="Arial"/>
        </w:rPr>
        <w:t xml:space="preserve">  </w:t>
      </w:r>
    </w:p>
    <w:p w:rsidR="00435EA5" w:rsidRPr="00660FBD" w:rsidRDefault="00435EA5" w:rsidP="00660FBD">
      <w:pPr>
        <w:rPr>
          <w:rFonts w:ascii="Arial" w:hAnsi="Arial" w:cs="Arial"/>
        </w:rPr>
      </w:pPr>
    </w:p>
    <w:p w:rsidR="00435EA5" w:rsidRPr="00660FBD" w:rsidRDefault="00435EA5" w:rsidP="00660FBD">
      <w:pPr>
        <w:rPr>
          <w:rFonts w:ascii="Arial" w:hAnsi="Arial" w:cs="Arial"/>
        </w:rPr>
      </w:pPr>
      <w:r w:rsidRPr="00660FBD">
        <w:rPr>
          <w:rFonts w:ascii="Arial" w:hAnsi="Arial" w:cs="Arial"/>
          <w:b/>
        </w:rPr>
        <w:t>Conclusion:</w:t>
      </w:r>
      <w:r w:rsidR="00660FBD" w:rsidRPr="00660FBD">
        <w:rPr>
          <w:rFonts w:ascii="Arial" w:hAnsi="Arial" w:cs="Arial"/>
          <w:b/>
        </w:rPr>
        <w:t xml:space="preserve"> </w:t>
      </w:r>
      <w:r w:rsidR="00BD2FA7" w:rsidRPr="00660FBD">
        <w:rPr>
          <w:rFonts w:ascii="Arial" w:hAnsi="Arial" w:cs="Arial"/>
        </w:rPr>
        <w:t>Engaging members of the affected communit</w:t>
      </w:r>
      <w:r w:rsidR="00786893" w:rsidRPr="00660FBD">
        <w:rPr>
          <w:rFonts w:ascii="Arial" w:hAnsi="Arial" w:cs="Arial"/>
        </w:rPr>
        <w:t>ies</w:t>
      </w:r>
      <w:r w:rsidR="00BD2FA7" w:rsidRPr="00660FBD">
        <w:rPr>
          <w:rFonts w:ascii="Arial" w:hAnsi="Arial" w:cs="Arial"/>
        </w:rPr>
        <w:t xml:space="preserve"> in advocacy campaigns is both useful in achieving the objectives of the campaign and helpful in enabling members of affected communities understand that they can influence the agenda on issues which directly affect them.</w:t>
      </w:r>
    </w:p>
    <w:p w:rsidR="00435EA5" w:rsidRPr="00660FBD" w:rsidRDefault="00435EA5" w:rsidP="00660FBD">
      <w:pPr>
        <w:rPr>
          <w:rFonts w:ascii="Arial" w:hAnsi="Arial" w:cs="Arial"/>
        </w:rPr>
      </w:pPr>
    </w:p>
    <w:p w:rsidR="005050A9" w:rsidRPr="00660FBD" w:rsidRDefault="00D755F5" w:rsidP="00660FBD">
      <w:pPr>
        <w:autoSpaceDE w:val="0"/>
        <w:autoSpaceDN w:val="0"/>
        <w:adjustRightInd w:val="0"/>
        <w:rPr>
          <w:rStyle w:val="bodytext"/>
          <w:rFonts w:ascii="Arial" w:hAnsi="Arial" w:cs="Arial"/>
          <w:b/>
          <w:bCs/>
          <w:color w:val="000000"/>
        </w:rPr>
      </w:pPr>
      <w:r w:rsidRPr="00660FBD">
        <w:rPr>
          <w:rFonts w:ascii="Arial" w:hAnsi="Arial" w:cs="Arial"/>
          <w:b/>
          <w:color w:val="000000"/>
        </w:rPr>
        <w:t>Disclosure of Interest Statement:</w:t>
      </w:r>
      <w:r w:rsidR="00660FBD" w:rsidRPr="00660FBD">
        <w:rPr>
          <w:rFonts w:ascii="Arial" w:hAnsi="Arial" w:cs="Arial"/>
          <w:b/>
          <w:bCs/>
          <w:color w:val="000000"/>
        </w:rPr>
        <w:t xml:space="preserve"> </w:t>
      </w:r>
      <w:r w:rsidR="00BC5D29" w:rsidRPr="00660FBD">
        <w:rPr>
          <w:rStyle w:val="bodytext"/>
          <w:rFonts w:ascii="Arial" w:hAnsi="Arial" w:cs="Arial"/>
        </w:rPr>
        <w:t xml:space="preserve">This work would not have been possible without the support of the Medically Supervised Injecting Centre (MSIC) in Sydney. </w:t>
      </w:r>
      <w:r w:rsidR="00966EAC" w:rsidRPr="00660FBD">
        <w:rPr>
          <w:rStyle w:val="bodytext"/>
          <w:rFonts w:ascii="Arial" w:hAnsi="Arial" w:cs="Arial"/>
          <w:color w:val="000000"/>
        </w:rPr>
        <w:t xml:space="preserve">Hepatitis NSW </w:t>
      </w:r>
      <w:proofErr w:type="spellStart"/>
      <w:r w:rsidRPr="00660FBD">
        <w:rPr>
          <w:rStyle w:val="bodytext"/>
          <w:rFonts w:ascii="Arial" w:hAnsi="Arial" w:cs="Arial"/>
        </w:rPr>
        <w:t>recognises</w:t>
      </w:r>
      <w:proofErr w:type="spellEnd"/>
      <w:r w:rsidRPr="00660FBD">
        <w:rPr>
          <w:rStyle w:val="bodytext"/>
          <w:rFonts w:ascii="Arial" w:hAnsi="Arial" w:cs="Arial"/>
        </w:rPr>
        <w:t xml:space="preserve"> the considerable contribution </w:t>
      </w:r>
      <w:r w:rsidR="00BC5D29" w:rsidRPr="00660FBD">
        <w:rPr>
          <w:rStyle w:val="bodytext"/>
          <w:rFonts w:ascii="Arial" w:hAnsi="Arial" w:cs="Arial"/>
        </w:rPr>
        <w:t xml:space="preserve">of </w:t>
      </w:r>
      <w:r w:rsidR="00966EAC" w:rsidRPr="00660FBD">
        <w:rPr>
          <w:rStyle w:val="bodytext"/>
          <w:rFonts w:ascii="Arial" w:hAnsi="Arial" w:cs="Arial"/>
        </w:rPr>
        <w:t xml:space="preserve">members of </w:t>
      </w:r>
      <w:r w:rsidR="00786893" w:rsidRPr="00660FBD">
        <w:rPr>
          <w:rStyle w:val="bodytext"/>
          <w:rFonts w:ascii="Arial" w:hAnsi="Arial" w:cs="Arial"/>
        </w:rPr>
        <w:t>the</w:t>
      </w:r>
      <w:r w:rsidR="00966EAC" w:rsidRPr="00660FBD">
        <w:rPr>
          <w:rStyle w:val="bodytext"/>
          <w:rFonts w:ascii="Arial" w:hAnsi="Arial" w:cs="Arial"/>
        </w:rPr>
        <w:t xml:space="preserve"> affected </w:t>
      </w:r>
      <w:bookmarkStart w:id="0" w:name="_GoBack"/>
      <w:bookmarkEnd w:id="0"/>
      <w:r w:rsidR="00966EAC" w:rsidRPr="00660FBD">
        <w:rPr>
          <w:rStyle w:val="bodytext"/>
          <w:rFonts w:ascii="Arial" w:hAnsi="Arial" w:cs="Arial"/>
        </w:rPr>
        <w:t xml:space="preserve">communities </w:t>
      </w:r>
      <w:r w:rsidRPr="00660FBD">
        <w:rPr>
          <w:rStyle w:val="bodytext"/>
          <w:rFonts w:ascii="Arial" w:hAnsi="Arial" w:cs="Arial"/>
        </w:rPr>
        <w:t xml:space="preserve">to </w:t>
      </w:r>
      <w:r w:rsidR="00966EAC" w:rsidRPr="00660FBD">
        <w:rPr>
          <w:rStyle w:val="bodytext"/>
          <w:rFonts w:ascii="Arial" w:hAnsi="Arial" w:cs="Arial"/>
        </w:rPr>
        <w:t>our advocacy and campaigning</w:t>
      </w:r>
      <w:r w:rsidR="00BC5D29" w:rsidRPr="00660FBD">
        <w:rPr>
          <w:rStyle w:val="bodytext"/>
          <w:rFonts w:ascii="Arial" w:hAnsi="Arial" w:cs="Arial"/>
        </w:rPr>
        <w:t xml:space="preserve">. </w:t>
      </w:r>
      <w:r w:rsidR="009A4891" w:rsidRPr="00660FBD">
        <w:rPr>
          <w:rStyle w:val="bodytext"/>
          <w:rFonts w:ascii="Arial" w:hAnsi="Arial" w:cs="Arial"/>
        </w:rPr>
        <w:t>Our advocacy projects have been funded by unrestricted educational grants from MSD, Janssen, AbbVie, and Gilead</w:t>
      </w:r>
      <w:r w:rsidR="005050A9" w:rsidRPr="00660FBD">
        <w:rPr>
          <w:rStyle w:val="bodytext"/>
          <w:rFonts w:ascii="Arial" w:hAnsi="Arial" w:cs="Arial"/>
        </w:rPr>
        <w:t>.</w:t>
      </w:r>
    </w:p>
    <w:p w:rsidR="00435EA5" w:rsidRPr="00660FBD" w:rsidRDefault="00435EA5" w:rsidP="00660FBD">
      <w:pPr>
        <w:rPr>
          <w:rFonts w:ascii="Arial" w:hAnsi="Arial" w:cs="Arial"/>
          <w:sz w:val="22"/>
          <w:szCs w:val="22"/>
        </w:rPr>
      </w:pPr>
    </w:p>
    <w:sectPr w:rsidR="00435EA5" w:rsidRPr="00660FBD" w:rsidSect="00B456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5D" w:rsidRDefault="004A095D" w:rsidP="006303EA">
      <w:r>
        <w:separator/>
      </w:r>
    </w:p>
  </w:endnote>
  <w:endnote w:type="continuationSeparator" w:id="0">
    <w:p w:rsidR="004A095D" w:rsidRDefault="004A095D"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29" w:rsidRDefault="00BC5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29" w:rsidRDefault="00BC5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29" w:rsidRDefault="00BC5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5D" w:rsidRDefault="004A095D" w:rsidP="006303EA">
      <w:r>
        <w:separator/>
      </w:r>
    </w:p>
  </w:footnote>
  <w:footnote w:type="continuationSeparator" w:id="0">
    <w:p w:rsidR="004A095D" w:rsidRDefault="004A095D"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29" w:rsidRDefault="00BC5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29" w:rsidRDefault="00BC5D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29" w:rsidRDefault="00BC5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301C"/>
    <w:rsid w:val="00087872"/>
    <w:rsid w:val="001731BA"/>
    <w:rsid w:val="002029DA"/>
    <w:rsid w:val="00254C5A"/>
    <w:rsid w:val="00435EA5"/>
    <w:rsid w:val="004A095D"/>
    <w:rsid w:val="005050A9"/>
    <w:rsid w:val="006303EA"/>
    <w:rsid w:val="00660FBD"/>
    <w:rsid w:val="006D4409"/>
    <w:rsid w:val="00753449"/>
    <w:rsid w:val="00786893"/>
    <w:rsid w:val="007A3D23"/>
    <w:rsid w:val="00966EAC"/>
    <w:rsid w:val="009A4891"/>
    <w:rsid w:val="009B56FA"/>
    <w:rsid w:val="00B32CC1"/>
    <w:rsid w:val="00B45670"/>
    <w:rsid w:val="00BC5D29"/>
    <w:rsid w:val="00BD2FA7"/>
    <w:rsid w:val="00C30437"/>
    <w:rsid w:val="00C53098"/>
    <w:rsid w:val="00C62043"/>
    <w:rsid w:val="00C722AF"/>
    <w:rsid w:val="00D755F5"/>
    <w:rsid w:val="00E5721B"/>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2798">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4868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8026-FFC5-48C1-95CC-0C81481E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8</cp:revision>
  <dcterms:created xsi:type="dcterms:W3CDTF">2015-05-12T07:52:00Z</dcterms:created>
  <dcterms:modified xsi:type="dcterms:W3CDTF">2015-06-22T06:02:00Z</dcterms:modified>
</cp:coreProperties>
</file>