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E7" w:rsidRPr="0053647B" w:rsidRDefault="00F006E2" w:rsidP="0053647B">
      <w:pPr>
        <w:rPr>
          <w:b/>
          <w:szCs w:val="24"/>
        </w:rPr>
      </w:pPr>
      <w:r w:rsidRPr="0053647B">
        <w:rPr>
          <w:b/>
          <w:szCs w:val="24"/>
        </w:rPr>
        <w:t xml:space="preserve">PREGNANCY </w:t>
      </w:r>
      <w:r w:rsidR="00466219" w:rsidRPr="0053647B">
        <w:rPr>
          <w:b/>
          <w:szCs w:val="24"/>
        </w:rPr>
        <w:t xml:space="preserve">AND CONTRACEPTIVE USE </w:t>
      </w:r>
      <w:r w:rsidRPr="0053647B">
        <w:rPr>
          <w:b/>
          <w:szCs w:val="24"/>
        </w:rPr>
        <w:t>AMONG</w:t>
      </w:r>
      <w:r w:rsidR="00466219" w:rsidRPr="0053647B">
        <w:rPr>
          <w:b/>
          <w:szCs w:val="24"/>
        </w:rPr>
        <w:t xml:space="preserve"> YOUNG</w:t>
      </w:r>
      <w:r w:rsidRPr="0053647B">
        <w:rPr>
          <w:b/>
          <w:szCs w:val="24"/>
        </w:rPr>
        <w:t xml:space="preserve"> WOMEN WHO INJECT DRUGS IN A HEPATITIS C VIRUS VACCINE PREPARED</w:t>
      </w:r>
      <w:bookmarkStart w:id="0" w:name="_GoBack"/>
      <w:bookmarkEnd w:id="0"/>
      <w:r w:rsidRPr="0053647B">
        <w:rPr>
          <w:b/>
          <w:szCs w:val="24"/>
        </w:rPr>
        <w:t>NES STUDY</w:t>
      </w:r>
    </w:p>
    <w:p w:rsidR="00F006E2" w:rsidRPr="0053647B" w:rsidRDefault="00F006E2" w:rsidP="0053647B">
      <w:pPr>
        <w:rPr>
          <w:szCs w:val="24"/>
        </w:rPr>
      </w:pPr>
    </w:p>
    <w:p w:rsidR="00F006E2" w:rsidRPr="0053647B" w:rsidRDefault="00F006E2" w:rsidP="0053647B">
      <w:pPr>
        <w:rPr>
          <w:rFonts w:cs="Arial"/>
          <w:szCs w:val="24"/>
        </w:rPr>
      </w:pPr>
      <w:r w:rsidRPr="0053647B">
        <w:rPr>
          <w:rFonts w:cs="Arial"/>
          <w:szCs w:val="24"/>
        </w:rPr>
        <w:t>White B</w:t>
      </w:r>
      <w:r w:rsidRPr="0053647B">
        <w:rPr>
          <w:rFonts w:cs="Arial"/>
          <w:szCs w:val="24"/>
          <w:vertAlign w:val="superscript"/>
        </w:rPr>
        <w:t>1</w:t>
      </w:r>
      <w:r w:rsidRPr="0053647B">
        <w:rPr>
          <w:rFonts w:cs="Arial"/>
          <w:szCs w:val="24"/>
        </w:rPr>
        <w:t>, Day CA</w:t>
      </w:r>
      <w:r w:rsidRPr="0053647B">
        <w:rPr>
          <w:rFonts w:cs="Arial"/>
          <w:szCs w:val="24"/>
          <w:vertAlign w:val="superscript"/>
        </w:rPr>
        <w:t>1</w:t>
      </w:r>
      <w:r w:rsidRPr="0053647B">
        <w:rPr>
          <w:rFonts w:cs="Arial"/>
          <w:szCs w:val="24"/>
        </w:rPr>
        <w:t>,</w:t>
      </w:r>
      <w:r w:rsidR="006B739E" w:rsidRPr="0053647B">
        <w:rPr>
          <w:rFonts w:cs="Arial"/>
          <w:szCs w:val="24"/>
        </w:rPr>
        <w:t xml:space="preserve"> Black K</w:t>
      </w:r>
      <w:r w:rsidR="00503D5C" w:rsidRPr="0053647B">
        <w:rPr>
          <w:rFonts w:cs="Arial"/>
          <w:szCs w:val="24"/>
          <w:vertAlign w:val="superscript"/>
        </w:rPr>
        <w:t>1</w:t>
      </w:r>
      <w:r w:rsidRPr="0053647B">
        <w:rPr>
          <w:rFonts w:cs="Arial"/>
          <w:szCs w:val="24"/>
        </w:rPr>
        <w:t xml:space="preserve"> </w:t>
      </w:r>
      <w:r w:rsidRPr="0053647B">
        <w:rPr>
          <w:rFonts w:cs="Arial"/>
          <w:szCs w:val="24"/>
          <w:u w:val="single"/>
        </w:rPr>
        <w:t>Maher L</w:t>
      </w:r>
      <w:r w:rsidR="00503D5C" w:rsidRPr="0053647B">
        <w:rPr>
          <w:rFonts w:cs="Arial"/>
          <w:szCs w:val="24"/>
          <w:vertAlign w:val="superscript"/>
        </w:rPr>
        <w:t>2</w:t>
      </w:r>
    </w:p>
    <w:p w:rsidR="00F006E2" w:rsidRPr="0053647B" w:rsidRDefault="00F006E2" w:rsidP="0053647B">
      <w:pPr>
        <w:rPr>
          <w:rFonts w:cs="Arial"/>
          <w:szCs w:val="24"/>
        </w:rPr>
      </w:pPr>
    </w:p>
    <w:p w:rsidR="00F006E2" w:rsidRPr="0053647B" w:rsidRDefault="00F006E2" w:rsidP="0053647B">
      <w:pPr>
        <w:rPr>
          <w:rFonts w:cs="Arial"/>
          <w:szCs w:val="24"/>
          <w:vertAlign w:val="superscript"/>
        </w:rPr>
      </w:pPr>
      <w:r w:rsidRPr="0053647B">
        <w:rPr>
          <w:rFonts w:cs="Arial"/>
          <w:szCs w:val="24"/>
          <w:vertAlign w:val="superscript"/>
        </w:rPr>
        <w:t xml:space="preserve">1 </w:t>
      </w:r>
      <w:r w:rsidR="001443ED" w:rsidRPr="0053647B">
        <w:rPr>
          <w:rFonts w:cs="Arial"/>
          <w:szCs w:val="24"/>
        </w:rPr>
        <w:t>Central Clinical School, U</w:t>
      </w:r>
      <w:r w:rsidRPr="0053647B">
        <w:rPr>
          <w:rFonts w:cs="Arial"/>
          <w:szCs w:val="24"/>
        </w:rPr>
        <w:t xml:space="preserve">niversity of Sydney, </w:t>
      </w:r>
      <w:r w:rsidRPr="0053647B">
        <w:rPr>
          <w:rFonts w:cs="Arial"/>
          <w:szCs w:val="24"/>
          <w:vertAlign w:val="superscript"/>
        </w:rPr>
        <w:t>2</w:t>
      </w:r>
      <w:r w:rsidR="00503D5C" w:rsidRPr="0053647B">
        <w:rPr>
          <w:rFonts w:cs="Arial"/>
          <w:szCs w:val="24"/>
          <w:vertAlign w:val="superscript"/>
        </w:rPr>
        <w:t xml:space="preserve"> </w:t>
      </w:r>
      <w:proofErr w:type="gramStart"/>
      <w:r w:rsidRPr="0053647B">
        <w:rPr>
          <w:rFonts w:cs="Arial"/>
          <w:szCs w:val="24"/>
        </w:rPr>
        <w:t>The</w:t>
      </w:r>
      <w:proofErr w:type="gramEnd"/>
      <w:r w:rsidRPr="0053647B">
        <w:rPr>
          <w:rFonts w:cs="Arial"/>
          <w:szCs w:val="24"/>
        </w:rPr>
        <w:t xml:space="preserve"> Kirby Institute, </w:t>
      </w:r>
      <w:r w:rsidR="006B739E" w:rsidRPr="0053647B">
        <w:rPr>
          <w:rFonts w:cs="Arial"/>
          <w:szCs w:val="24"/>
        </w:rPr>
        <w:t>UNSW Australia</w:t>
      </w:r>
    </w:p>
    <w:p w:rsidR="00503D5C" w:rsidRPr="0053647B" w:rsidRDefault="00503D5C" w:rsidP="0053647B">
      <w:pPr>
        <w:rPr>
          <w:szCs w:val="24"/>
        </w:rPr>
      </w:pPr>
    </w:p>
    <w:p w:rsidR="00A80FB9" w:rsidRPr="0053647B" w:rsidRDefault="00F006E2" w:rsidP="0053647B">
      <w:pPr>
        <w:rPr>
          <w:rFonts w:cs="Arial"/>
        </w:rPr>
      </w:pPr>
      <w:r w:rsidRPr="0053647B">
        <w:rPr>
          <w:b/>
          <w:szCs w:val="24"/>
        </w:rPr>
        <w:t>Background</w:t>
      </w:r>
      <w:r w:rsidR="00F613B9" w:rsidRPr="0053647B">
        <w:rPr>
          <w:szCs w:val="24"/>
        </w:rPr>
        <w:t xml:space="preserve">: </w:t>
      </w:r>
      <w:r w:rsidR="00A80FB9" w:rsidRPr="0053647B">
        <w:rPr>
          <w:szCs w:val="24"/>
        </w:rPr>
        <w:t xml:space="preserve">Efficacy trials of preventive </w:t>
      </w:r>
      <w:r w:rsidR="001834F2" w:rsidRPr="0053647B">
        <w:rPr>
          <w:szCs w:val="24"/>
        </w:rPr>
        <w:t xml:space="preserve">HCV </w:t>
      </w:r>
      <w:r w:rsidR="00A80FB9" w:rsidRPr="0053647B">
        <w:rPr>
          <w:szCs w:val="24"/>
        </w:rPr>
        <w:t>vaccine candidates require recr</w:t>
      </w:r>
      <w:r w:rsidR="0033177B" w:rsidRPr="0053647B">
        <w:rPr>
          <w:szCs w:val="24"/>
        </w:rPr>
        <w:t>uitment of large numbers of HCV-</w:t>
      </w:r>
      <w:r w:rsidR="00A80FB9" w:rsidRPr="0053647B">
        <w:rPr>
          <w:szCs w:val="24"/>
        </w:rPr>
        <w:t xml:space="preserve">uninfected </w:t>
      </w:r>
      <w:r w:rsidR="00503D5C" w:rsidRPr="0053647B">
        <w:rPr>
          <w:szCs w:val="24"/>
        </w:rPr>
        <w:t>people who inject drugs</w:t>
      </w:r>
      <w:r w:rsidR="0033177B" w:rsidRPr="0053647B">
        <w:rPr>
          <w:szCs w:val="24"/>
        </w:rPr>
        <w:t xml:space="preserve"> (PWID)</w:t>
      </w:r>
      <w:r w:rsidR="00A80FB9" w:rsidRPr="0053647B">
        <w:rPr>
          <w:szCs w:val="24"/>
        </w:rPr>
        <w:t xml:space="preserve">. </w:t>
      </w:r>
      <w:r w:rsidR="008716B0" w:rsidRPr="0053647B">
        <w:rPr>
          <w:szCs w:val="24"/>
        </w:rPr>
        <w:t>Women who inject drugs</w:t>
      </w:r>
      <w:r w:rsidR="0033177B" w:rsidRPr="0053647B">
        <w:rPr>
          <w:szCs w:val="24"/>
        </w:rPr>
        <w:t xml:space="preserve"> (WWID)</w:t>
      </w:r>
      <w:r w:rsidR="008716B0" w:rsidRPr="0053647B">
        <w:rPr>
          <w:szCs w:val="24"/>
        </w:rPr>
        <w:t xml:space="preserve"> are at higher risk of HCV infection and </w:t>
      </w:r>
      <w:r w:rsidR="00503D5C" w:rsidRPr="0053647B">
        <w:rPr>
          <w:szCs w:val="24"/>
        </w:rPr>
        <w:t>have elevated</w:t>
      </w:r>
      <w:r w:rsidR="00DD2764" w:rsidRPr="0053647B">
        <w:rPr>
          <w:szCs w:val="24"/>
        </w:rPr>
        <w:t xml:space="preserve"> rates of unplanned pregnancies </w:t>
      </w:r>
      <w:r w:rsidR="00503D5C" w:rsidRPr="0053647B">
        <w:rPr>
          <w:szCs w:val="24"/>
        </w:rPr>
        <w:t xml:space="preserve">compared to the </w:t>
      </w:r>
      <w:r w:rsidR="00956151" w:rsidRPr="0053647B">
        <w:rPr>
          <w:szCs w:val="24"/>
        </w:rPr>
        <w:t>general population</w:t>
      </w:r>
      <w:r w:rsidR="00DD2764" w:rsidRPr="0053647B">
        <w:rPr>
          <w:szCs w:val="24"/>
        </w:rPr>
        <w:t>.</w:t>
      </w:r>
      <w:r w:rsidR="008716B0" w:rsidRPr="0053647B">
        <w:rPr>
          <w:szCs w:val="24"/>
        </w:rPr>
        <w:t xml:space="preserve"> While pregnancy is an exclusion </w:t>
      </w:r>
      <w:r w:rsidR="004D207D" w:rsidRPr="0053647B">
        <w:rPr>
          <w:szCs w:val="24"/>
        </w:rPr>
        <w:t>criterion</w:t>
      </w:r>
      <w:r w:rsidR="008716B0" w:rsidRPr="0053647B">
        <w:rPr>
          <w:szCs w:val="24"/>
        </w:rPr>
        <w:t xml:space="preserve"> </w:t>
      </w:r>
      <w:r w:rsidR="00503D5C" w:rsidRPr="0053647B">
        <w:rPr>
          <w:szCs w:val="24"/>
        </w:rPr>
        <w:t xml:space="preserve">for vaccine trials, </w:t>
      </w:r>
      <w:r w:rsidR="003D0B04" w:rsidRPr="0053647B">
        <w:rPr>
          <w:szCs w:val="24"/>
        </w:rPr>
        <w:t>little is kn</w:t>
      </w:r>
      <w:r w:rsidR="001E621C" w:rsidRPr="0053647B">
        <w:rPr>
          <w:szCs w:val="24"/>
        </w:rPr>
        <w:t>own about pregnancy incidence among WWID</w:t>
      </w:r>
      <w:r w:rsidR="003D0B04" w:rsidRPr="0053647B">
        <w:rPr>
          <w:szCs w:val="24"/>
        </w:rPr>
        <w:t xml:space="preserve">. </w:t>
      </w:r>
      <w:r w:rsidR="0033177B" w:rsidRPr="0053647B">
        <w:rPr>
          <w:rFonts w:cs="Arial"/>
        </w:rPr>
        <w:t>This study aimed to estimate pregnancy history and intention</w:t>
      </w:r>
      <w:r w:rsidR="004D207D" w:rsidRPr="0053647B">
        <w:rPr>
          <w:rFonts w:cs="Arial"/>
        </w:rPr>
        <w:t xml:space="preserve"> and contraception use</w:t>
      </w:r>
      <w:r w:rsidR="0033177B" w:rsidRPr="0053647B">
        <w:rPr>
          <w:rFonts w:cs="Arial"/>
        </w:rPr>
        <w:t xml:space="preserve"> among HCV-uninfected WWID in Sydney.</w:t>
      </w:r>
    </w:p>
    <w:p w:rsidR="00A3455B" w:rsidRPr="0053647B" w:rsidRDefault="00A3455B" w:rsidP="0053647B">
      <w:pPr>
        <w:rPr>
          <w:szCs w:val="24"/>
        </w:rPr>
      </w:pPr>
    </w:p>
    <w:p w:rsidR="00F006E2" w:rsidRPr="0053647B" w:rsidRDefault="00F006E2" w:rsidP="0053647B">
      <w:pPr>
        <w:rPr>
          <w:rFonts w:eastAsia="Malgun Gothic" w:cs="Arial"/>
          <w:lang w:eastAsia="en-AU"/>
        </w:rPr>
      </w:pPr>
      <w:r w:rsidRPr="0053647B">
        <w:rPr>
          <w:b/>
          <w:szCs w:val="24"/>
        </w:rPr>
        <w:t xml:space="preserve">Methods: </w:t>
      </w:r>
      <w:r w:rsidR="008716B0" w:rsidRPr="0053647B">
        <w:rPr>
          <w:szCs w:val="24"/>
        </w:rPr>
        <w:t xml:space="preserve">Women were enrolled in </w:t>
      </w:r>
      <w:r w:rsidR="00C57D0B" w:rsidRPr="0053647B">
        <w:rPr>
          <w:rFonts w:eastAsia="Malgun Gothic" w:cs="Arial"/>
          <w:lang w:eastAsia="en-AU"/>
        </w:rPr>
        <w:t>HITS-c</w:t>
      </w:r>
      <w:r w:rsidR="008716B0" w:rsidRPr="0053647B">
        <w:rPr>
          <w:rFonts w:eastAsia="Malgun Gothic" w:cs="Arial"/>
          <w:lang w:eastAsia="en-AU"/>
        </w:rPr>
        <w:t>,</w:t>
      </w:r>
      <w:r w:rsidR="00503D5C" w:rsidRPr="0053647B">
        <w:rPr>
          <w:rFonts w:eastAsia="Malgun Gothic" w:cs="Arial"/>
          <w:lang w:eastAsia="en-AU"/>
        </w:rPr>
        <w:t xml:space="preserve"> </w:t>
      </w:r>
      <w:r w:rsidR="00C57D0B" w:rsidRPr="0053647B">
        <w:rPr>
          <w:rFonts w:eastAsia="Malgun Gothic" w:cs="Arial"/>
          <w:lang w:eastAsia="en-AU"/>
        </w:rPr>
        <w:t>a prospective cohort of anti-HCV antibody</w:t>
      </w:r>
      <w:r w:rsidR="0033177B" w:rsidRPr="0053647B">
        <w:rPr>
          <w:rFonts w:eastAsia="Malgun Gothic" w:cs="Arial"/>
          <w:lang w:eastAsia="en-AU"/>
        </w:rPr>
        <w:t xml:space="preserve"> </w:t>
      </w:r>
      <w:r w:rsidR="00C57D0B" w:rsidRPr="0053647B">
        <w:rPr>
          <w:rFonts w:eastAsia="Malgun Gothic" w:cs="Arial"/>
          <w:lang w:eastAsia="en-AU"/>
        </w:rPr>
        <w:t>negative PWID. Participants compl</w:t>
      </w:r>
      <w:r w:rsidR="006F3E13" w:rsidRPr="0053647B">
        <w:rPr>
          <w:rFonts w:eastAsia="Malgun Gothic" w:cs="Arial"/>
          <w:lang w:eastAsia="en-AU"/>
        </w:rPr>
        <w:t>eted quarterly follow-up visits</w:t>
      </w:r>
      <w:r w:rsidR="00AC09CE" w:rsidRPr="0053647B">
        <w:rPr>
          <w:rFonts w:eastAsia="Malgun Gothic" w:cs="Arial"/>
          <w:lang w:eastAsia="en-AU"/>
        </w:rPr>
        <w:t xml:space="preserve"> with p</w:t>
      </w:r>
      <w:r w:rsidR="00DF0F55" w:rsidRPr="0053647B">
        <w:rPr>
          <w:rFonts w:eastAsia="Malgun Gothic" w:cs="Arial"/>
          <w:lang w:eastAsia="en-AU"/>
        </w:rPr>
        <w:t xml:space="preserve">regnancy intention and </w:t>
      </w:r>
      <w:r w:rsidR="009E4940" w:rsidRPr="0053647B">
        <w:rPr>
          <w:rFonts w:eastAsia="Malgun Gothic" w:cs="Arial"/>
          <w:lang w:eastAsia="en-AU"/>
        </w:rPr>
        <w:t xml:space="preserve">contraception use </w:t>
      </w:r>
      <w:r w:rsidR="00BE3CC4" w:rsidRPr="0053647B">
        <w:rPr>
          <w:rFonts w:eastAsia="Malgun Gothic" w:cs="Arial"/>
          <w:lang w:eastAsia="en-AU"/>
        </w:rPr>
        <w:t>documented biannually.</w:t>
      </w:r>
    </w:p>
    <w:p w:rsidR="00BE3CC4" w:rsidRPr="0053647B" w:rsidRDefault="00BE3CC4" w:rsidP="0053647B">
      <w:pPr>
        <w:rPr>
          <w:szCs w:val="24"/>
        </w:rPr>
      </w:pPr>
    </w:p>
    <w:p w:rsidR="0033177B" w:rsidRPr="0053647B" w:rsidRDefault="00F006E2" w:rsidP="0053647B">
      <w:pPr>
        <w:rPr>
          <w:rFonts w:cs="Times New Roman"/>
          <w:szCs w:val="24"/>
        </w:rPr>
      </w:pPr>
      <w:r w:rsidRPr="0053647B">
        <w:rPr>
          <w:b/>
          <w:szCs w:val="24"/>
        </w:rPr>
        <w:t>Results:</w:t>
      </w:r>
      <w:r w:rsidR="00DF0F55" w:rsidRPr="0053647B">
        <w:rPr>
          <w:b/>
          <w:szCs w:val="24"/>
        </w:rPr>
        <w:t xml:space="preserve"> </w:t>
      </w:r>
      <w:r w:rsidR="005717B1" w:rsidRPr="0053647B">
        <w:t>Betwee</w:t>
      </w:r>
      <w:r w:rsidR="00403EFF" w:rsidRPr="0053647B">
        <w:t xml:space="preserve">n November 2008 and </w:t>
      </w:r>
      <w:r w:rsidR="00D200CF" w:rsidRPr="0053647B">
        <w:t xml:space="preserve">November </w:t>
      </w:r>
      <w:r w:rsidR="00403EFF" w:rsidRPr="0053647B">
        <w:t>2013</w:t>
      </w:r>
      <w:r w:rsidR="005717B1" w:rsidRPr="0053647B">
        <w:t>,</w:t>
      </w:r>
      <w:r w:rsidR="008A23F6" w:rsidRPr="0053647B">
        <w:t xml:space="preserve"> </w:t>
      </w:r>
      <w:r w:rsidR="00466219" w:rsidRPr="0053647B">
        <w:t>23% (n=44) of the 188 participants enrolled in HITS-c were women</w:t>
      </w:r>
      <w:r w:rsidR="005717B1" w:rsidRPr="0053647B">
        <w:rPr>
          <w:rFonts w:cs="Times New Roman"/>
          <w:szCs w:val="24"/>
        </w:rPr>
        <w:t xml:space="preserve">. </w:t>
      </w:r>
      <w:r w:rsidR="00E41B3C" w:rsidRPr="0053647B">
        <w:rPr>
          <w:rFonts w:cs="Times New Roman"/>
          <w:szCs w:val="24"/>
        </w:rPr>
        <w:t xml:space="preserve">The median age of women who </w:t>
      </w:r>
      <w:r w:rsidR="00BE3CC4" w:rsidRPr="0053647B">
        <w:rPr>
          <w:rFonts w:cs="Times New Roman"/>
          <w:szCs w:val="24"/>
        </w:rPr>
        <w:t xml:space="preserve">completed </w:t>
      </w:r>
      <w:r w:rsidR="00BE3CC4" w:rsidRPr="0053647B">
        <w:rPr>
          <w:rFonts w:cs="Arial"/>
          <w:szCs w:val="24"/>
        </w:rPr>
        <w:t>≥</w:t>
      </w:r>
      <w:r w:rsidR="00BE3CC4" w:rsidRPr="0053647B">
        <w:rPr>
          <w:rFonts w:cs="Times New Roman"/>
          <w:szCs w:val="24"/>
        </w:rPr>
        <w:t xml:space="preserve">1pregnancy-related </w:t>
      </w:r>
      <w:r w:rsidR="00403EFF" w:rsidRPr="0053647B">
        <w:rPr>
          <w:rFonts w:cs="Times New Roman"/>
          <w:szCs w:val="24"/>
        </w:rPr>
        <w:t>follow-up assessment</w:t>
      </w:r>
      <w:r w:rsidR="00E41B3C" w:rsidRPr="0053647B">
        <w:rPr>
          <w:rFonts w:cs="Times New Roman"/>
          <w:szCs w:val="24"/>
        </w:rPr>
        <w:t xml:space="preserve"> (n=38) </w:t>
      </w:r>
      <w:r w:rsidR="00403EFF" w:rsidRPr="0053647B">
        <w:rPr>
          <w:rFonts w:cs="Times New Roman"/>
          <w:szCs w:val="24"/>
        </w:rPr>
        <w:t>was</w:t>
      </w:r>
      <w:r w:rsidR="00E41B3C" w:rsidRPr="0053647B">
        <w:rPr>
          <w:rFonts w:cs="Times New Roman"/>
          <w:szCs w:val="24"/>
        </w:rPr>
        <w:t xml:space="preserve"> 26</w:t>
      </w:r>
      <w:r w:rsidR="005717B1" w:rsidRPr="0053647B">
        <w:rPr>
          <w:rFonts w:cs="Times New Roman"/>
          <w:szCs w:val="24"/>
        </w:rPr>
        <w:t xml:space="preserve"> years (range 16-37). </w:t>
      </w:r>
      <w:r w:rsidR="00503D5C" w:rsidRPr="0053647B">
        <w:rPr>
          <w:rFonts w:cs="Times New Roman"/>
          <w:szCs w:val="24"/>
        </w:rPr>
        <w:t xml:space="preserve">Thirty-one </w:t>
      </w:r>
      <w:r w:rsidR="00E41B3C" w:rsidRPr="0053647B">
        <w:rPr>
          <w:rFonts w:cs="Times New Roman"/>
          <w:szCs w:val="24"/>
        </w:rPr>
        <w:t>(82</w:t>
      </w:r>
      <w:r w:rsidR="005717B1" w:rsidRPr="0053647B">
        <w:rPr>
          <w:rFonts w:cs="Times New Roman"/>
          <w:szCs w:val="24"/>
        </w:rPr>
        <w:t xml:space="preserve">%) </w:t>
      </w:r>
      <w:r w:rsidR="00932DE5" w:rsidRPr="0053647B">
        <w:rPr>
          <w:rFonts w:cs="Times New Roman"/>
          <w:szCs w:val="24"/>
        </w:rPr>
        <w:t xml:space="preserve">women </w:t>
      </w:r>
      <w:r w:rsidR="003D0B04" w:rsidRPr="0053647B">
        <w:rPr>
          <w:rFonts w:cs="Times New Roman"/>
          <w:szCs w:val="24"/>
        </w:rPr>
        <w:t xml:space="preserve">reported </w:t>
      </w:r>
      <w:r w:rsidR="00BE3CC4" w:rsidRPr="0053647B">
        <w:rPr>
          <w:rFonts w:cs="Arial"/>
          <w:szCs w:val="24"/>
        </w:rPr>
        <w:t>≥</w:t>
      </w:r>
      <w:r w:rsidR="00BE3CC4" w:rsidRPr="0053647B">
        <w:rPr>
          <w:rFonts w:cs="Times New Roman"/>
          <w:szCs w:val="24"/>
        </w:rPr>
        <w:t>1</w:t>
      </w:r>
      <w:r w:rsidR="00DF0F55" w:rsidRPr="0053647B">
        <w:rPr>
          <w:rFonts w:cs="Times New Roman"/>
          <w:szCs w:val="24"/>
        </w:rPr>
        <w:t xml:space="preserve">prior </w:t>
      </w:r>
      <w:r w:rsidR="005717B1" w:rsidRPr="0053647B">
        <w:rPr>
          <w:rFonts w:cs="Times New Roman"/>
          <w:szCs w:val="24"/>
        </w:rPr>
        <w:t>pregnancy</w:t>
      </w:r>
      <w:r w:rsidR="001972DC" w:rsidRPr="0053647B">
        <w:rPr>
          <w:rFonts w:cs="Times New Roman"/>
          <w:szCs w:val="24"/>
        </w:rPr>
        <w:t xml:space="preserve"> at baseline</w:t>
      </w:r>
      <w:r w:rsidR="00FA3916" w:rsidRPr="0053647B">
        <w:rPr>
          <w:rFonts w:cs="Times New Roman"/>
          <w:szCs w:val="24"/>
        </w:rPr>
        <w:t xml:space="preserve"> with a </w:t>
      </w:r>
      <w:r w:rsidR="005717B1" w:rsidRPr="0053647B">
        <w:rPr>
          <w:rFonts w:cs="Times New Roman"/>
          <w:szCs w:val="24"/>
        </w:rPr>
        <w:t xml:space="preserve">median of </w:t>
      </w:r>
      <w:r w:rsidR="003D0B04" w:rsidRPr="0053647B">
        <w:rPr>
          <w:rFonts w:cs="Times New Roman"/>
          <w:szCs w:val="24"/>
        </w:rPr>
        <w:t xml:space="preserve">3 </w:t>
      </w:r>
      <w:r w:rsidR="00FA3916" w:rsidRPr="0053647B">
        <w:rPr>
          <w:rFonts w:cs="Times New Roman"/>
          <w:szCs w:val="24"/>
        </w:rPr>
        <w:t xml:space="preserve">(range 1-9) </w:t>
      </w:r>
      <w:r w:rsidR="005717B1" w:rsidRPr="0053647B">
        <w:rPr>
          <w:rFonts w:cs="Times New Roman"/>
          <w:szCs w:val="24"/>
        </w:rPr>
        <w:t xml:space="preserve">pregnancies and </w:t>
      </w:r>
      <w:r w:rsidR="00FA3916" w:rsidRPr="0053647B">
        <w:rPr>
          <w:rFonts w:cs="Times New Roman"/>
          <w:szCs w:val="24"/>
        </w:rPr>
        <w:t xml:space="preserve">a </w:t>
      </w:r>
      <w:r w:rsidR="005717B1" w:rsidRPr="0053647B">
        <w:rPr>
          <w:rFonts w:cs="Times New Roman"/>
          <w:szCs w:val="24"/>
        </w:rPr>
        <w:t xml:space="preserve">median </w:t>
      </w:r>
      <w:r w:rsidR="003D0B04" w:rsidRPr="0053647B">
        <w:rPr>
          <w:rFonts w:cs="Times New Roman"/>
          <w:szCs w:val="24"/>
        </w:rPr>
        <w:t>of 1</w:t>
      </w:r>
      <w:r w:rsidR="00FA3916" w:rsidRPr="0053647B">
        <w:rPr>
          <w:rFonts w:cs="Times New Roman"/>
          <w:szCs w:val="24"/>
        </w:rPr>
        <w:t xml:space="preserve"> </w:t>
      </w:r>
      <w:r w:rsidR="005717B1" w:rsidRPr="0053647B">
        <w:rPr>
          <w:rFonts w:cs="Times New Roman"/>
          <w:szCs w:val="24"/>
        </w:rPr>
        <w:t>(ra</w:t>
      </w:r>
      <w:r w:rsidR="001443ED" w:rsidRPr="0053647B">
        <w:rPr>
          <w:rFonts w:cs="Times New Roman"/>
          <w:szCs w:val="24"/>
        </w:rPr>
        <w:t>nge 0-6</w:t>
      </w:r>
      <w:r w:rsidR="00373075" w:rsidRPr="0053647B">
        <w:rPr>
          <w:rFonts w:cs="Times New Roman"/>
          <w:szCs w:val="24"/>
        </w:rPr>
        <w:t>)</w:t>
      </w:r>
      <w:r w:rsidR="00B530C9" w:rsidRPr="0053647B">
        <w:rPr>
          <w:rFonts w:cs="Times New Roman"/>
          <w:szCs w:val="24"/>
        </w:rPr>
        <w:t xml:space="preserve"> </w:t>
      </w:r>
      <w:r w:rsidR="00373075" w:rsidRPr="0053647B">
        <w:rPr>
          <w:rFonts w:cs="Times New Roman"/>
          <w:szCs w:val="24"/>
        </w:rPr>
        <w:t>live birth</w:t>
      </w:r>
      <w:r w:rsidR="00466219" w:rsidRPr="0053647B">
        <w:rPr>
          <w:rFonts w:cs="Times New Roman"/>
          <w:szCs w:val="24"/>
        </w:rPr>
        <w:t>s</w:t>
      </w:r>
      <w:r w:rsidR="00373075" w:rsidRPr="0053647B">
        <w:rPr>
          <w:rFonts w:cs="Times New Roman"/>
          <w:szCs w:val="24"/>
        </w:rPr>
        <w:t xml:space="preserve">. </w:t>
      </w:r>
      <w:r w:rsidR="00FA3916" w:rsidRPr="0053647B">
        <w:rPr>
          <w:rFonts w:cs="Times New Roman"/>
          <w:szCs w:val="24"/>
        </w:rPr>
        <w:t xml:space="preserve">Eighteen women (47%) </w:t>
      </w:r>
      <w:r w:rsidR="00796179" w:rsidRPr="0053647B">
        <w:rPr>
          <w:rFonts w:cs="Times New Roman"/>
          <w:szCs w:val="24"/>
        </w:rPr>
        <w:t xml:space="preserve">indicated </w:t>
      </w:r>
      <w:r w:rsidR="00FA3916" w:rsidRPr="0053647B">
        <w:rPr>
          <w:rFonts w:cs="Times New Roman"/>
          <w:szCs w:val="24"/>
        </w:rPr>
        <w:t xml:space="preserve">future pregnancy </w:t>
      </w:r>
      <w:r w:rsidR="00796179" w:rsidRPr="0053647B">
        <w:rPr>
          <w:rFonts w:cs="Times New Roman"/>
          <w:szCs w:val="24"/>
        </w:rPr>
        <w:t>intention</w:t>
      </w:r>
      <w:r w:rsidR="00BE3CC4" w:rsidRPr="0053647B">
        <w:rPr>
          <w:rFonts w:cs="Times New Roman"/>
          <w:szCs w:val="24"/>
        </w:rPr>
        <w:t xml:space="preserve">. </w:t>
      </w:r>
      <w:r w:rsidR="009C5F3E" w:rsidRPr="0053647B">
        <w:rPr>
          <w:rFonts w:cs="Times New Roman"/>
          <w:szCs w:val="24"/>
        </w:rPr>
        <w:t>Of the 17 women (4</w:t>
      </w:r>
      <w:r w:rsidR="00D714D8" w:rsidRPr="0053647B">
        <w:rPr>
          <w:rFonts w:cs="Times New Roman"/>
          <w:szCs w:val="24"/>
        </w:rPr>
        <w:t>5</w:t>
      </w:r>
      <w:r w:rsidR="009C5F3E" w:rsidRPr="0053647B">
        <w:rPr>
          <w:rFonts w:cs="Times New Roman"/>
          <w:szCs w:val="24"/>
        </w:rPr>
        <w:t xml:space="preserve">%) not any using contraception, only 9 (52%) expressed pregnancy intention.  </w:t>
      </w:r>
      <w:r w:rsidR="006D59A9" w:rsidRPr="0053647B">
        <w:rPr>
          <w:rFonts w:cs="Times New Roman"/>
          <w:szCs w:val="24"/>
        </w:rPr>
        <w:t>The</w:t>
      </w:r>
      <w:r w:rsidR="00BE3CC4" w:rsidRPr="0053647B">
        <w:rPr>
          <w:rFonts w:cs="Times New Roman"/>
          <w:szCs w:val="24"/>
        </w:rPr>
        <w:t xml:space="preserve"> most common</w:t>
      </w:r>
      <w:r w:rsidR="00551A3D" w:rsidRPr="0053647B">
        <w:rPr>
          <w:rFonts w:cs="Times New Roman"/>
          <w:szCs w:val="24"/>
        </w:rPr>
        <w:t xml:space="preserve"> </w:t>
      </w:r>
      <w:r w:rsidR="00BE3CC4" w:rsidRPr="0053647B">
        <w:rPr>
          <w:rFonts w:cs="Times New Roman"/>
          <w:szCs w:val="24"/>
        </w:rPr>
        <w:t>method</w:t>
      </w:r>
      <w:r w:rsidR="006D59A9" w:rsidRPr="0053647B">
        <w:rPr>
          <w:rFonts w:cs="Times New Roman"/>
          <w:szCs w:val="24"/>
        </w:rPr>
        <w:t xml:space="preserve"> </w:t>
      </w:r>
      <w:r w:rsidR="00551A3D" w:rsidRPr="0053647B">
        <w:rPr>
          <w:rFonts w:cs="Times New Roman"/>
          <w:szCs w:val="24"/>
        </w:rPr>
        <w:t xml:space="preserve">currently used </w:t>
      </w:r>
      <w:r w:rsidR="006D59A9" w:rsidRPr="0053647B">
        <w:rPr>
          <w:rFonts w:cs="Times New Roman"/>
          <w:szCs w:val="24"/>
        </w:rPr>
        <w:t>by</w:t>
      </w:r>
      <w:r w:rsidR="003D0B04" w:rsidRPr="0053647B">
        <w:rPr>
          <w:rFonts w:cs="Times New Roman"/>
          <w:szCs w:val="24"/>
        </w:rPr>
        <w:t xml:space="preserve"> </w:t>
      </w:r>
      <w:r w:rsidR="00796179" w:rsidRPr="0053647B">
        <w:rPr>
          <w:rFonts w:cs="Times New Roman"/>
          <w:szCs w:val="24"/>
        </w:rPr>
        <w:t xml:space="preserve">the </w:t>
      </w:r>
      <w:r w:rsidR="001972DC" w:rsidRPr="0053647B">
        <w:rPr>
          <w:rFonts w:cs="Times New Roman"/>
          <w:szCs w:val="24"/>
        </w:rPr>
        <w:t xml:space="preserve">21 (55%) </w:t>
      </w:r>
      <w:r w:rsidR="006D59A9" w:rsidRPr="0053647B">
        <w:rPr>
          <w:rFonts w:cs="Times New Roman"/>
          <w:szCs w:val="24"/>
        </w:rPr>
        <w:t xml:space="preserve">women </w:t>
      </w:r>
      <w:r w:rsidR="001972DC" w:rsidRPr="0053647B">
        <w:rPr>
          <w:rFonts w:cs="Times New Roman"/>
          <w:szCs w:val="24"/>
        </w:rPr>
        <w:t xml:space="preserve">using contraception </w:t>
      </w:r>
      <w:r w:rsidR="006D59A9" w:rsidRPr="0053647B">
        <w:rPr>
          <w:rFonts w:cs="Times New Roman"/>
          <w:szCs w:val="24"/>
        </w:rPr>
        <w:t xml:space="preserve">were </w:t>
      </w:r>
      <w:r w:rsidR="001972DC" w:rsidRPr="0053647B">
        <w:rPr>
          <w:rFonts w:cs="Times New Roman"/>
          <w:szCs w:val="24"/>
        </w:rPr>
        <w:t>c</w:t>
      </w:r>
      <w:r w:rsidR="007468E6" w:rsidRPr="0053647B">
        <w:rPr>
          <w:rFonts w:cs="Times New Roman"/>
          <w:szCs w:val="24"/>
        </w:rPr>
        <w:t xml:space="preserve">ondoms </w:t>
      </w:r>
      <w:r w:rsidR="00DF0F55" w:rsidRPr="0053647B">
        <w:rPr>
          <w:rFonts w:cs="Times New Roman"/>
          <w:szCs w:val="24"/>
        </w:rPr>
        <w:t>(n=11</w:t>
      </w:r>
      <w:r w:rsidR="007468E6" w:rsidRPr="0053647B">
        <w:rPr>
          <w:rFonts w:cs="Times New Roman"/>
          <w:szCs w:val="24"/>
        </w:rPr>
        <w:t>)</w:t>
      </w:r>
      <w:r w:rsidR="006D59A9" w:rsidRPr="0053647B">
        <w:rPr>
          <w:rFonts w:cs="Times New Roman"/>
          <w:szCs w:val="24"/>
        </w:rPr>
        <w:t xml:space="preserve"> and </w:t>
      </w:r>
      <w:r w:rsidR="007468E6" w:rsidRPr="0053647B">
        <w:rPr>
          <w:rFonts w:cs="Times New Roman"/>
          <w:szCs w:val="24"/>
        </w:rPr>
        <w:t>oral contraceptive</w:t>
      </w:r>
      <w:r w:rsidR="009C5F3E" w:rsidRPr="0053647B">
        <w:rPr>
          <w:rFonts w:cs="Times New Roman"/>
          <w:szCs w:val="24"/>
        </w:rPr>
        <w:t>s</w:t>
      </w:r>
      <w:r w:rsidR="0033177B" w:rsidRPr="0053647B">
        <w:rPr>
          <w:rFonts w:cs="Times New Roman"/>
          <w:szCs w:val="24"/>
        </w:rPr>
        <w:t xml:space="preserve"> (n=6). </w:t>
      </w:r>
      <w:r w:rsidR="009C5F3E" w:rsidRPr="0053647B">
        <w:rPr>
          <w:rFonts w:cs="Times New Roman"/>
          <w:szCs w:val="24"/>
        </w:rPr>
        <w:t>U</w:t>
      </w:r>
      <w:r w:rsidR="0033177B" w:rsidRPr="0053647B">
        <w:rPr>
          <w:rFonts w:cs="Times New Roman"/>
          <w:szCs w:val="24"/>
        </w:rPr>
        <w:t>se of long-acting reversible contraceptive (LARC) methods was rare</w:t>
      </w:r>
      <w:r w:rsidR="00BE3CC4" w:rsidRPr="0053647B">
        <w:rPr>
          <w:rFonts w:cs="Times New Roman"/>
          <w:szCs w:val="24"/>
        </w:rPr>
        <w:t xml:space="preserve"> with </w:t>
      </w:r>
      <w:r w:rsidR="0033177B" w:rsidRPr="0053647B">
        <w:rPr>
          <w:rFonts w:cs="Times New Roman"/>
          <w:szCs w:val="24"/>
        </w:rPr>
        <w:t xml:space="preserve">2 women each </w:t>
      </w:r>
      <w:r w:rsidR="00BE3CC4" w:rsidRPr="0053647B">
        <w:rPr>
          <w:rFonts w:cs="Times New Roman"/>
          <w:szCs w:val="24"/>
        </w:rPr>
        <w:t>reporting</w:t>
      </w:r>
      <w:r w:rsidR="0033177B" w:rsidRPr="0053647B">
        <w:rPr>
          <w:rFonts w:cs="Times New Roman"/>
          <w:szCs w:val="24"/>
        </w:rPr>
        <w:t xml:space="preserve"> use of implants and intra-uterine device. Three women had taken the morning-after pill for post-coital contraception.</w:t>
      </w:r>
    </w:p>
    <w:p w:rsidR="0033177B" w:rsidRPr="0053647B" w:rsidRDefault="0033177B" w:rsidP="0053647B">
      <w:pPr>
        <w:rPr>
          <w:szCs w:val="24"/>
        </w:rPr>
      </w:pPr>
    </w:p>
    <w:p w:rsidR="00DF2ABA" w:rsidRPr="0053647B" w:rsidRDefault="00F006E2" w:rsidP="0053647B">
      <w:pPr>
        <w:rPr>
          <w:szCs w:val="24"/>
        </w:rPr>
      </w:pPr>
      <w:r w:rsidRPr="0053647B">
        <w:rPr>
          <w:b/>
          <w:szCs w:val="24"/>
        </w:rPr>
        <w:t>Conclusion:</w:t>
      </w:r>
      <w:r w:rsidR="00B530C9" w:rsidRPr="0053647B">
        <w:rPr>
          <w:b/>
          <w:szCs w:val="24"/>
        </w:rPr>
        <w:t xml:space="preserve"> </w:t>
      </w:r>
      <w:r w:rsidR="003D0B04" w:rsidRPr="0053647B">
        <w:rPr>
          <w:rFonts w:cs="Times New Roman"/>
          <w:szCs w:val="24"/>
        </w:rPr>
        <w:t>T</w:t>
      </w:r>
      <w:r w:rsidR="003D0B04" w:rsidRPr="0053647B">
        <w:t xml:space="preserve">he high prevalence of previous pregnancy (84%), future pregnancy intention (47%) and low prevalence of LARC suggest a need to consider the impact of pregnancy on study power in sample size estimates </w:t>
      </w:r>
      <w:r w:rsidR="008D6114" w:rsidRPr="0053647B">
        <w:t xml:space="preserve">for </w:t>
      </w:r>
      <w:r w:rsidR="003D0B04" w:rsidRPr="0053647B">
        <w:t>trials involving WWID.</w:t>
      </w:r>
      <w:r w:rsidR="00FB3386" w:rsidRPr="0053647B">
        <w:t xml:space="preserve"> </w:t>
      </w:r>
      <w:r w:rsidR="00DF2ABA" w:rsidRPr="0053647B">
        <w:rPr>
          <w:rFonts w:cs="Arial"/>
        </w:rPr>
        <w:t>Results are</w:t>
      </w:r>
      <w:r w:rsidR="00953D68" w:rsidRPr="0053647B">
        <w:rPr>
          <w:rFonts w:cs="Arial"/>
        </w:rPr>
        <w:t xml:space="preserve"> </w:t>
      </w:r>
      <w:r w:rsidR="008D6114" w:rsidRPr="0053647B">
        <w:rPr>
          <w:rFonts w:cs="Arial"/>
        </w:rPr>
        <w:t xml:space="preserve">also </w:t>
      </w:r>
      <w:r w:rsidR="00953D68" w:rsidRPr="0053647B">
        <w:rPr>
          <w:rFonts w:cs="Arial"/>
        </w:rPr>
        <w:t xml:space="preserve">relevant to </w:t>
      </w:r>
      <w:r w:rsidR="00DF2ABA" w:rsidRPr="0053647B">
        <w:t xml:space="preserve">new HCV </w:t>
      </w:r>
      <w:r w:rsidR="00953D68" w:rsidRPr="0053647B">
        <w:t xml:space="preserve">treatments </w:t>
      </w:r>
      <w:r w:rsidR="00DF2ABA" w:rsidRPr="0053647B">
        <w:t xml:space="preserve">given most DAAs </w:t>
      </w:r>
      <w:r w:rsidR="008D6114" w:rsidRPr="0053647B">
        <w:t xml:space="preserve">will </w:t>
      </w:r>
      <w:r w:rsidR="00DF2ABA" w:rsidRPr="0053647B">
        <w:t xml:space="preserve">require contraception use </w:t>
      </w:r>
      <w:r w:rsidR="00FB3386" w:rsidRPr="0053647B">
        <w:t>throughout</w:t>
      </w:r>
      <w:r w:rsidR="00DF2ABA" w:rsidRPr="0053647B">
        <w:t xml:space="preserve"> treatment </w:t>
      </w:r>
      <w:r w:rsidR="00953D68" w:rsidRPr="0053647B">
        <w:t xml:space="preserve">with </w:t>
      </w:r>
      <w:r w:rsidR="008D6114" w:rsidRPr="0053647B">
        <w:t>r</w:t>
      </w:r>
      <w:r w:rsidR="00FB3386" w:rsidRPr="0053647B">
        <w:t xml:space="preserve">egimens </w:t>
      </w:r>
      <w:r w:rsidR="00DF2ABA" w:rsidRPr="0053647B">
        <w:t xml:space="preserve">containing ribavirin </w:t>
      </w:r>
      <w:r w:rsidR="008D6114" w:rsidRPr="0053647B">
        <w:t xml:space="preserve">also </w:t>
      </w:r>
      <w:r w:rsidR="00FB3386" w:rsidRPr="0053647B">
        <w:t xml:space="preserve">requiring contraception </w:t>
      </w:r>
      <w:r w:rsidR="00DF2ABA" w:rsidRPr="0053647B">
        <w:t>6 months post-treatment.</w:t>
      </w:r>
    </w:p>
    <w:p w:rsidR="00DF2ABA" w:rsidRPr="0053647B" w:rsidRDefault="00DF2ABA" w:rsidP="0053647B">
      <w:pPr>
        <w:rPr>
          <w:szCs w:val="24"/>
        </w:rPr>
      </w:pPr>
    </w:p>
    <w:p w:rsidR="00DD2764" w:rsidRPr="0053647B" w:rsidRDefault="00DD2764" w:rsidP="0053647B">
      <w:pPr>
        <w:autoSpaceDE w:val="0"/>
        <w:autoSpaceDN w:val="0"/>
        <w:adjustRightInd w:val="0"/>
        <w:rPr>
          <w:rFonts w:cs="Arial"/>
        </w:rPr>
      </w:pPr>
      <w:r w:rsidRPr="0053647B">
        <w:rPr>
          <w:rFonts w:cs="Arial"/>
          <w:b/>
          <w:color w:val="000000"/>
        </w:rPr>
        <w:t>Disclosure of Interest Statement:</w:t>
      </w:r>
      <w:r w:rsidR="0053647B" w:rsidRPr="0053647B">
        <w:rPr>
          <w:rFonts w:cs="Arial"/>
          <w:b/>
          <w:color w:val="000000"/>
        </w:rPr>
        <w:t xml:space="preserve"> </w:t>
      </w:r>
      <w:r w:rsidRPr="0053647B">
        <w:rPr>
          <w:rFonts w:cs="Arial"/>
        </w:rPr>
        <w:t>The authors have no conflicts to declare.</w:t>
      </w:r>
    </w:p>
    <w:sectPr w:rsidR="00DD2764" w:rsidRPr="0053647B" w:rsidSect="00FB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74"/>
    <w:multiLevelType w:val="hybridMultilevel"/>
    <w:tmpl w:val="17E61388"/>
    <w:lvl w:ilvl="0" w:tplc="143EEEC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A2038"/>
    <w:multiLevelType w:val="hybridMultilevel"/>
    <w:tmpl w:val="8DA4579A"/>
    <w:lvl w:ilvl="0" w:tplc="BA106E4A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39"/>
    <w:rsid w:val="00016354"/>
    <w:rsid w:val="00107612"/>
    <w:rsid w:val="00131196"/>
    <w:rsid w:val="001443ED"/>
    <w:rsid w:val="001834F2"/>
    <w:rsid w:val="00192B3C"/>
    <w:rsid w:val="001972DC"/>
    <w:rsid w:val="001E621C"/>
    <w:rsid w:val="001F6F39"/>
    <w:rsid w:val="002556A3"/>
    <w:rsid w:val="002926C1"/>
    <w:rsid w:val="002D4605"/>
    <w:rsid w:val="0033177B"/>
    <w:rsid w:val="003670F8"/>
    <w:rsid w:val="00373075"/>
    <w:rsid w:val="003D0B04"/>
    <w:rsid w:val="003D75D1"/>
    <w:rsid w:val="00403EFF"/>
    <w:rsid w:val="004244B6"/>
    <w:rsid w:val="00466219"/>
    <w:rsid w:val="004704AF"/>
    <w:rsid w:val="004B4B7B"/>
    <w:rsid w:val="004D207D"/>
    <w:rsid w:val="004F6C6A"/>
    <w:rsid w:val="00503D5C"/>
    <w:rsid w:val="0053647B"/>
    <w:rsid w:val="00543C91"/>
    <w:rsid w:val="00551A3D"/>
    <w:rsid w:val="005717B1"/>
    <w:rsid w:val="005D2CD9"/>
    <w:rsid w:val="00636962"/>
    <w:rsid w:val="00641FCD"/>
    <w:rsid w:val="0068342F"/>
    <w:rsid w:val="006B739E"/>
    <w:rsid w:val="006D59A9"/>
    <w:rsid w:val="006F2FA8"/>
    <w:rsid w:val="006F3E13"/>
    <w:rsid w:val="007468E6"/>
    <w:rsid w:val="00796179"/>
    <w:rsid w:val="00856332"/>
    <w:rsid w:val="00862764"/>
    <w:rsid w:val="008716B0"/>
    <w:rsid w:val="00894097"/>
    <w:rsid w:val="008A23F6"/>
    <w:rsid w:val="008B7819"/>
    <w:rsid w:val="008D6114"/>
    <w:rsid w:val="009163CB"/>
    <w:rsid w:val="00932DE5"/>
    <w:rsid w:val="009464D8"/>
    <w:rsid w:val="00953D68"/>
    <w:rsid w:val="00956151"/>
    <w:rsid w:val="0096007F"/>
    <w:rsid w:val="0097302A"/>
    <w:rsid w:val="009C5F3E"/>
    <w:rsid w:val="009E4940"/>
    <w:rsid w:val="00A31619"/>
    <w:rsid w:val="00A3455B"/>
    <w:rsid w:val="00A44004"/>
    <w:rsid w:val="00A80FB9"/>
    <w:rsid w:val="00AA2CA5"/>
    <w:rsid w:val="00AC09CE"/>
    <w:rsid w:val="00AC5C4B"/>
    <w:rsid w:val="00B30B35"/>
    <w:rsid w:val="00B530C9"/>
    <w:rsid w:val="00B67741"/>
    <w:rsid w:val="00BA2719"/>
    <w:rsid w:val="00BE3CC4"/>
    <w:rsid w:val="00C57D0B"/>
    <w:rsid w:val="00D069C3"/>
    <w:rsid w:val="00D200CF"/>
    <w:rsid w:val="00D461E6"/>
    <w:rsid w:val="00D714D8"/>
    <w:rsid w:val="00DD2764"/>
    <w:rsid w:val="00DF0F55"/>
    <w:rsid w:val="00DF163D"/>
    <w:rsid w:val="00DF2ABA"/>
    <w:rsid w:val="00E1723C"/>
    <w:rsid w:val="00E33030"/>
    <w:rsid w:val="00E41B3C"/>
    <w:rsid w:val="00E74A89"/>
    <w:rsid w:val="00EF12A5"/>
    <w:rsid w:val="00F006E2"/>
    <w:rsid w:val="00F613B9"/>
    <w:rsid w:val="00F92494"/>
    <w:rsid w:val="00FA3916"/>
    <w:rsid w:val="00FB1E4F"/>
    <w:rsid w:val="00FB3386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uiPriority w:val="99"/>
    <w:rsid w:val="00DD27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7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A9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6332"/>
    <w:rPr>
      <w:rFonts w:ascii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uiPriority w:val="99"/>
    <w:rsid w:val="00DD27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7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A9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6332"/>
    <w:rPr>
      <w:rFonts w:ascii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EC3D-CE21-4ACF-87FB-5843171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White</dc:creator>
  <cp:lastModifiedBy>Rini Das</cp:lastModifiedBy>
  <cp:revision>3</cp:revision>
  <dcterms:created xsi:type="dcterms:W3CDTF">2015-06-12T06:43:00Z</dcterms:created>
  <dcterms:modified xsi:type="dcterms:W3CDTF">2015-06-22T06:05:00Z</dcterms:modified>
</cp:coreProperties>
</file>