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C8F" w:rsidRPr="006D7855" w:rsidRDefault="0097552C" w:rsidP="00721549">
      <w:pPr>
        <w:rPr>
          <w:rFonts w:ascii="Arial" w:hAnsi="Arial" w:cs="Arial"/>
          <w:b/>
        </w:rPr>
      </w:pPr>
      <w:r w:rsidRPr="006D7855">
        <w:rPr>
          <w:rFonts w:ascii="Arial" w:hAnsi="Arial" w:cs="Arial"/>
          <w:b/>
        </w:rPr>
        <w:t>RETENTION IN CARE AND TESTING UPTAKE ARE MAJOR OBSTACLES TO DAA TREATMENT AMONG PWID EVEN IN INTEGRATED SERVICES</w:t>
      </w:r>
    </w:p>
    <w:p w:rsidR="00A36C8F" w:rsidRPr="006D7855" w:rsidRDefault="00A36C8F" w:rsidP="00721549">
      <w:pPr>
        <w:rPr>
          <w:rFonts w:ascii="Arial" w:hAnsi="Arial" w:cs="Arial"/>
          <w:b/>
        </w:rPr>
      </w:pPr>
    </w:p>
    <w:p w:rsidR="0097552C" w:rsidRPr="006D7855" w:rsidRDefault="0097552C" w:rsidP="0097552C">
      <w:pPr>
        <w:rPr>
          <w:rFonts w:ascii="Arial" w:hAnsi="Arial" w:cs="Arial"/>
          <w:lang w:val="da-DK"/>
        </w:rPr>
      </w:pPr>
      <w:r w:rsidRPr="006D7855">
        <w:rPr>
          <w:rFonts w:ascii="Arial" w:hAnsi="Arial" w:cs="Arial"/>
          <w:lang w:val="da-DK"/>
        </w:rPr>
        <w:t>Anne Lindebo Holm Øvrehus</w:t>
      </w:r>
      <w:r w:rsidRPr="006D7855">
        <w:rPr>
          <w:rFonts w:ascii="Arial" w:hAnsi="Arial" w:cs="Arial"/>
          <w:vertAlign w:val="superscript"/>
          <w:lang w:val="da-DK"/>
        </w:rPr>
        <w:t xml:space="preserve">1,3 </w:t>
      </w:r>
      <w:r w:rsidRPr="006D7855">
        <w:rPr>
          <w:rFonts w:ascii="Arial" w:hAnsi="Arial" w:cs="Arial"/>
          <w:lang w:val="da-DK"/>
        </w:rPr>
        <w:t>, Inge Birkemose</w:t>
      </w:r>
      <w:r w:rsidRPr="006D7855">
        <w:rPr>
          <w:rFonts w:ascii="Arial" w:hAnsi="Arial" w:cs="Arial"/>
          <w:vertAlign w:val="superscript"/>
          <w:lang w:val="da-DK"/>
        </w:rPr>
        <w:t>2</w:t>
      </w:r>
      <w:r w:rsidRPr="006D7855">
        <w:rPr>
          <w:rFonts w:ascii="Arial" w:hAnsi="Arial" w:cs="Arial"/>
          <w:lang w:val="da-DK"/>
        </w:rPr>
        <w:t>, Janne Fuglsang Hansen</w:t>
      </w:r>
      <w:r w:rsidRPr="006D7855">
        <w:rPr>
          <w:rFonts w:ascii="Arial" w:hAnsi="Arial" w:cs="Arial"/>
          <w:vertAlign w:val="superscript"/>
          <w:lang w:val="da-DK"/>
        </w:rPr>
        <w:t>1,3</w:t>
      </w:r>
      <w:r w:rsidRPr="006D7855">
        <w:rPr>
          <w:rFonts w:ascii="Arial" w:hAnsi="Arial" w:cs="Arial"/>
          <w:lang w:val="da-DK"/>
        </w:rPr>
        <w:t xml:space="preserve"> </w:t>
      </w:r>
      <w:r w:rsidRPr="006D7855">
        <w:rPr>
          <w:rFonts w:ascii="Arial" w:hAnsi="Arial" w:cs="Arial"/>
          <w:vertAlign w:val="superscript"/>
          <w:lang w:val="da-DK"/>
        </w:rPr>
        <w:t xml:space="preserve">, </w:t>
      </w:r>
      <w:r w:rsidRPr="006D7855">
        <w:rPr>
          <w:rFonts w:ascii="Arial" w:hAnsi="Arial" w:cs="Arial"/>
          <w:lang w:val="da-DK"/>
        </w:rPr>
        <w:t>Belinda Mössner</w:t>
      </w:r>
      <w:r w:rsidRPr="006D7855">
        <w:rPr>
          <w:rFonts w:ascii="Arial" w:hAnsi="Arial" w:cs="Arial"/>
          <w:vertAlign w:val="superscript"/>
          <w:lang w:val="da-DK"/>
        </w:rPr>
        <w:t xml:space="preserve">1 </w:t>
      </w:r>
      <w:r w:rsidRPr="006D7855">
        <w:rPr>
          <w:rFonts w:ascii="Arial" w:hAnsi="Arial" w:cs="Arial"/>
          <w:lang w:val="da-DK"/>
        </w:rPr>
        <w:t>, Peer Brehm Christensen</w:t>
      </w:r>
      <w:r w:rsidRPr="006D7855">
        <w:rPr>
          <w:rFonts w:ascii="Arial" w:hAnsi="Arial" w:cs="Arial"/>
          <w:vertAlign w:val="superscript"/>
          <w:lang w:val="da-DK"/>
        </w:rPr>
        <w:t xml:space="preserve">1,3 </w:t>
      </w:r>
    </w:p>
    <w:p w:rsidR="0097552C" w:rsidRPr="006D7855" w:rsidRDefault="0097552C" w:rsidP="0097552C">
      <w:pPr>
        <w:rPr>
          <w:rFonts w:ascii="Arial" w:hAnsi="Arial" w:cs="Arial"/>
          <w:b/>
          <w:lang w:val="da-DK"/>
        </w:rPr>
      </w:pPr>
    </w:p>
    <w:p w:rsidR="0097552C" w:rsidRPr="006D7855" w:rsidRDefault="0097552C" w:rsidP="0097552C">
      <w:pPr>
        <w:rPr>
          <w:rFonts w:ascii="Arial" w:hAnsi="Arial" w:cs="Arial"/>
        </w:rPr>
      </w:pPr>
      <w:proofErr w:type="gramStart"/>
      <w:r w:rsidRPr="006D7855">
        <w:rPr>
          <w:rFonts w:ascii="Arial" w:hAnsi="Arial" w:cs="Arial"/>
        </w:rPr>
        <w:t>1.Department</w:t>
      </w:r>
      <w:proofErr w:type="gramEnd"/>
      <w:r w:rsidRPr="006D7855">
        <w:rPr>
          <w:rFonts w:ascii="Arial" w:hAnsi="Arial" w:cs="Arial"/>
        </w:rPr>
        <w:t xml:space="preserve"> of Infectious Diseases, Odense University Hospital, Denmark, 2. Odense Drug Treatment Center, </w:t>
      </w:r>
      <w:proofErr w:type="gramStart"/>
      <w:r w:rsidRPr="006D7855">
        <w:rPr>
          <w:rFonts w:ascii="Arial" w:hAnsi="Arial" w:cs="Arial"/>
        </w:rPr>
        <w:t>Denma</w:t>
      </w:r>
      <w:bookmarkStart w:id="0" w:name="_GoBack"/>
      <w:bookmarkEnd w:id="0"/>
      <w:r w:rsidRPr="006D7855">
        <w:rPr>
          <w:rFonts w:ascii="Arial" w:hAnsi="Arial" w:cs="Arial"/>
        </w:rPr>
        <w:t>rk .</w:t>
      </w:r>
      <w:proofErr w:type="gramEnd"/>
      <w:r w:rsidRPr="006D7855">
        <w:rPr>
          <w:rFonts w:ascii="Arial" w:hAnsi="Arial" w:cs="Arial"/>
        </w:rPr>
        <w:t xml:space="preserve"> 3. Clinical Research Institute, Faculty of Health Sciences, University of Southern Denmark.</w:t>
      </w:r>
    </w:p>
    <w:p w:rsidR="0097552C" w:rsidRPr="006D7855" w:rsidRDefault="0097552C" w:rsidP="00721549">
      <w:pPr>
        <w:rPr>
          <w:rFonts w:ascii="Arial" w:hAnsi="Arial" w:cs="Arial"/>
          <w:b/>
        </w:rPr>
      </w:pPr>
    </w:p>
    <w:p w:rsidR="000C2DAF" w:rsidRPr="006D7855" w:rsidRDefault="00721549" w:rsidP="00721549">
      <w:pPr>
        <w:rPr>
          <w:rFonts w:ascii="Arial" w:hAnsi="Arial" w:cs="Arial"/>
        </w:rPr>
      </w:pPr>
      <w:r w:rsidRPr="006D7855">
        <w:rPr>
          <w:rFonts w:ascii="Arial" w:hAnsi="Arial" w:cs="Arial"/>
          <w:b/>
        </w:rPr>
        <w:t>Introduction:</w:t>
      </w:r>
      <w:r w:rsidR="0097552C" w:rsidRPr="006D7855">
        <w:rPr>
          <w:rFonts w:ascii="Arial" w:hAnsi="Arial" w:cs="Arial"/>
          <w:b/>
        </w:rPr>
        <w:t xml:space="preserve"> </w:t>
      </w:r>
      <w:r w:rsidR="00285B9A" w:rsidRPr="006D7855">
        <w:rPr>
          <w:rFonts w:ascii="Arial" w:hAnsi="Arial" w:cs="Arial"/>
        </w:rPr>
        <w:t xml:space="preserve">In Denmark 50% of hepatitis C infections are undiagnosed and 20% of known infections have been evaluated for treatment. Among </w:t>
      </w:r>
      <w:r w:rsidRPr="006D7855">
        <w:rPr>
          <w:rFonts w:ascii="Arial" w:hAnsi="Arial" w:cs="Arial"/>
        </w:rPr>
        <w:t xml:space="preserve">an estimated population of 13000 </w:t>
      </w:r>
      <w:r w:rsidR="004120FA" w:rsidRPr="006D7855">
        <w:rPr>
          <w:rFonts w:ascii="Arial" w:hAnsi="Arial" w:cs="Arial"/>
        </w:rPr>
        <w:t xml:space="preserve">people who inject </w:t>
      </w:r>
      <w:proofErr w:type="gramStart"/>
      <w:r w:rsidR="004120FA" w:rsidRPr="006D7855">
        <w:rPr>
          <w:rFonts w:ascii="Arial" w:hAnsi="Arial" w:cs="Arial"/>
        </w:rPr>
        <w:t>drugs</w:t>
      </w:r>
      <w:r w:rsidR="00DF4FAA" w:rsidRPr="006D7855">
        <w:rPr>
          <w:rFonts w:ascii="Arial" w:hAnsi="Arial" w:cs="Arial"/>
        </w:rPr>
        <w:t>(</w:t>
      </w:r>
      <w:proofErr w:type="gramEnd"/>
      <w:r w:rsidRPr="006D7855">
        <w:rPr>
          <w:rFonts w:ascii="Arial" w:hAnsi="Arial" w:cs="Arial"/>
        </w:rPr>
        <w:t>PWID</w:t>
      </w:r>
      <w:r w:rsidR="00DF4FAA" w:rsidRPr="006D7855">
        <w:rPr>
          <w:rFonts w:ascii="Arial" w:hAnsi="Arial" w:cs="Arial"/>
        </w:rPr>
        <w:t>)</w:t>
      </w:r>
      <w:r w:rsidRPr="006D7855">
        <w:rPr>
          <w:rFonts w:ascii="Arial" w:hAnsi="Arial" w:cs="Arial"/>
        </w:rPr>
        <w:t xml:space="preserve"> and </w:t>
      </w:r>
      <w:r w:rsidR="00AC50E7" w:rsidRPr="006D7855">
        <w:rPr>
          <w:rFonts w:ascii="Arial" w:hAnsi="Arial" w:cs="Arial"/>
        </w:rPr>
        <w:t>a</w:t>
      </w:r>
      <w:r w:rsidR="00DF4FAA" w:rsidRPr="006D7855">
        <w:rPr>
          <w:rFonts w:ascii="Arial" w:hAnsi="Arial" w:cs="Arial"/>
        </w:rPr>
        <w:t xml:space="preserve"> C</w:t>
      </w:r>
      <w:r w:rsidRPr="006D7855">
        <w:rPr>
          <w:rFonts w:ascii="Arial" w:hAnsi="Arial" w:cs="Arial"/>
        </w:rPr>
        <w:t>hronic Hepatit</w:t>
      </w:r>
      <w:r w:rsidR="004120FA" w:rsidRPr="006D7855">
        <w:rPr>
          <w:rFonts w:ascii="Arial" w:hAnsi="Arial" w:cs="Arial"/>
        </w:rPr>
        <w:t>is C</w:t>
      </w:r>
      <w:r w:rsidR="003109D7" w:rsidRPr="006D7855">
        <w:rPr>
          <w:rFonts w:ascii="Arial" w:hAnsi="Arial" w:cs="Arial"/>
        </w:rPr>
        <w:t>(CHC)</w:t>
      </w:r>
      <w:r w:rsidR="006F21C4" w:rsidRPr="006D7855">
        <w:rPr>
          <w:rFonts w:ascii="Arial" w:hAnsi="Arial" w:cs="Arial"/>
        </w:rPr>
        <w:t xml:space="preserve"> </w:t>
      </w:r>
      <w:r w:rsidR="00AC50E7" w:rsidRPr="006D7855">
        <w:rPr>
          <w:rFonts w:ascii="Arial" w:hAnsi="Arial" w:cs="Arial"/>
        </w:rPr>
        <w:t>prevalence of 4</w:t>
      </w:r>
      <w:r w:rsidR="003109D7" w:rsidRPr="006D7855">
        <w:rPr>
          <w:rFonts w:ascii="Arial" w:hAnsi="Arial" w:cs="Arial"/>
        </w:rPr>
        <w:t>0%</w:t>
      </w:r>
      <w:r w:rsidR="00EE743C" w:rsidRPr="006D7855">
        <w:rPr>
          <w:rFonts w:ascii="Arial" w:hAnsi="Arial" w:cs="Arial"/>
        </w:rPr>
        <w:t xml:space="preserve">, </w:t>
      </w:r>
      <w:r w:rsidRPr="006D7855">
        <w:rPr>
          <w:rFonts w:ascii="Arial" w:hAnsi="Arial" w:cs="Arial"/>
        </w:rPr>
        <w:t xml:space="preserve">prior treatment uptake has been </w:t>
      </w:r>
      <w:r w:rsidR="00AC50E7" w:rsidRPr="006D7855">
        <w:rPr>
          <w:rFonts w:ascii="Arial" w:hAnsi="Arial" w:cs="Arial"/>
        </w:rPr>
        <w:t>low. Testing, delivery of and</w:t>
      </w:r>
      <w:r w:rsidRPr="006D7855">
        <w:rPr>
          <w:rFonts w:ascii="Arial" w:hAnsi="Arial" w:cs="Arial"/>
        </w:rPr>
        <w:t xml:space="preserve"> retention in care are al</w:t>
      </w:r>
      <w:r w:rsidR="003245E0" w:rsidRPr="006D7855">
        <w:rPr>
          <w:rFonts w:ascii="Arial" w:hAnsi="Arial" w:cs="Arial"/>
        </w:rPr>
        <w:t>l determinant of how</w:t>
      </w:r>
      <w:r w:rsidRPr="006D7855">
        <w:rPr>
          <w:rFonts w:ascii="Arial" w:hAnsi="Arial" w:cs="Arial"/>
        </w:rPr>
        <w:t xml:space="preserve"> far the effect of direct </w:t>
      </w:r>
      <w:r w:rsidR="00EE743C" w:rsidRPr="006D7855">
        <w:rPr>
          <w:rFonts w:ascii="Arial" w:hAnsi="Arial" w:cs="Arial"/>
        </w:rPr>
        <w:t>acting antiviral (</w:t>
      </w:r>
      <w:r w:rsidR="003245E0" w:rsidRPr="006D7855">
        <w:rPr>
          <w:rFonts w:ascii="Arial" w:hAnsi="Arial" w:cs="Arial"/>
        </w:rPr>
        <w:t>DAA</w:t>
      </w:r>
      <w:r w:rsidR="00EE743C" w:rsidRPr="006D7855">
        <w:rPr>
          <w:rFonts w:ascii="Arial" w:hAnsi="Arial" w:cs="Arial"/>
        </w:rPr>
        <w:t xml:space="preserve">) </w:t>
      </w:r>
      <w:r w:rsidRPr="006D7855">
        <w:rPr>
          <w:rFonts w:ascii="Arial" w:hAnsi="Arial" w:cs="Arial"/>
        </w:rPr>
        <w:t>treatment can go</w:t>
      </w:r>
      <w:r w:rsidR="003245E0" w:rsidRPr="006D7855">
        <w:rPr>
          <w:rFonts w:ascii="Arial" w:hAnsi="Arial" w:cs="Arial"/>
        </w:rPr>
        <w:t>.</w:t>
      </w:r>
      <w:r w:rsidRPr="006D7855">
        <w:rPr>
          <w:rFonts w:ascii="Arial" w:hAnsi="Arial" w:cs="Arial"/>
        </w:rPr>
        <w:t xml:space="preserve"> In our setup in Odense, Denmark</w:t>
      </w:r>
      <w:r w:rsidR="00EE743C" w:rsidRPr="006D7855">
        <w:rPr>
          <w:rFonts w:ascii="Arial" w:hAnsi="Arial" w:cs="Arial"/>
        </w:rPr>
        <w:t>,</w:t>
      </w:r>
      <w:r w:rsidRPr="006D7855">
        <w:rPr>
          <w:rFonts w:ascii="Arial" w:hAnsi="Arial" w:cs="Arial"/>
        </w:rPr>
        <w:t xml:space="preserve"> </w:t>
      </w:r>
      <w:r w:rsidR="00A36C8F" w:rsidRPr="006D7855">
        <w:rPr>
          <w:rFonts w:ascii="Arial" w:hAnsi="Arial" w:cs="Arial"/>
        </w:rPr>
        <w:t>hepatitis care has for 6</w:t>
      </w:r>
      <w:r w:rsidRPr="006D7855">
        <w:rPr>
          <w:rFonts w:ascii="Arial" w:hAnsi="Arial" w:cs="Arial"/>
        </w:rPr>
        <w:t xml:space="preserve"> years been integrated in the drug treatment </w:t>
      </w:r>
      <w:proofErr w:type="gramStart"/>
      <w:r w:rsidRPr="006D7855">
        <w:rPr>
          <w:rFonts w:ascii="Arial" w:hAnsi="Arial" w:cs="Arial"/>
        </w:rPr>
        <w:t>center</w:t>
      </w:r>
      <w:r w:rsidR="00271772" w:rsidRPr="006D7855">
        <w:rPr>
          <w:rFonts w:ascii="Arial" w:hAnsi="Arial" w:cs="Arial"/>
        </w:rPr>
        <w:t>(</w:t>
      </w:r>
      <w:proofErr w:type="gramEnd"/>
      <w:r w:rsidR="00271772" w:rsidRPr="006D7855">
        <w:rPr>
          <w:rFonts w:ascii="Arial" w:hAnsi="Arial" w:cs="Arial"/>
        </w:rPr>
        <w:t>DTC)</w:t>
      </w:r>
      <w:r w:rsidR="00AC50E7" w:rsidRPr="006D7855">
        <w:rPr>
          <w:rFonts w:ascii="Arial" w:hAnsi="Arial" w:cs="Arial"/>
        </w:rPr>
        <w:t xml:space="preserve"> including </w:t>
      </w:r>
      <w:proofErr w:type="spellStart"/>
      <w:r w:rsidR="00AC50E7" w:rsidRPr="006D7855">
        <w:rPr>
          <w:rFonts w:ascii="Arial" w:hAnsi="Arial" w:cs="Arial"/>
        </w:rPr>
        <w:t>FibroScan</w:t>
      </w:r>
      <w:proofErr w:type="spellEnd"/>
      <w:r w:rsidR="00AC50E7" w:rsidRPr="006D7855">
        <w:rPr>
          <w:rFonts w:ascii="Arial" w:hAnsi="Arial" w:cs="Arial"/>
        </w:rPr>
        <w:t xml:space="preserve">, and treatment “on site”. </w:t>
      </w:r>
    </w:p>
    <w:p w:rsidR="00D5357B" w:rsidRPr="006D7855" w:rsidRDefault="00D5357B" w:rsidP="00D5357B">
      <w:pPr>
        <w:rPr>
          <w:rFonts w:ascii="Arial" w:hAnsi="Arial" w:cs="Arial"/>
        </w:rPr>
      </w:pPr>
      <w:r w:rsidRPr="006D7855">
        <w:rPr>
          <w:rFonts w:ascii="Arial" w:hAnsi="Arial" w:cs="Arial"/>
        </w:rPr>
        <w:t>Treatment as pr</w:t>
      </w:r>
      <w:r w:rsidR="00271772" w:rsidRPr="006D7855">
        <w:rPr>
          <w:rFonts w:ascii="Arial" w:hAnsi="Arial" w:cs="Arial"/>
        </w:rPr>
        <w:t>evention for CHC</w:t>
      </w:r>
      <w:r w:rsidRPr="006D7855">
        <w:rPr>
          <w:rFonts w:ascii="Arial" w:hAnsi="Arial" w:cs="Arial"/>
        </w:rPr>
        <w:t xml:space="preserve"> is a fascinat</w:t>
      </w:r>
      <w:r w:rsidR="00AC50E7" w:rsidRPr="006D7855">
        <w:rPr>
          <w:rFonts w:ascii="Arial" w:hAnsi="Arial" w:cs="Arial"/>
        </w:rPr>
        <w:t xml:space="preserve">ing idea in eliminating CHC. </w:t>
      </w:r>
      <w:r w:rsidR="00B56677" w:rsidRPr="006D7855">
        <w:rPr>
          <w:rFonts w:ascii="Arial" w:hAnsi="Arial" w:cs="Arial"/>
        </w:rPr>
        <w:t>But is the population accessible?</w:t>
      </w:r>
    </w:p>
    <w:p w:rsidR="00862376" w:rsidRPr="006D7855" w:rsidRDefault="00D5357B" w:rsidP="00721549">
      <w:pPr>
        <w:rPr>
          <w:rFonts w:ascii="Arial" w:hAnsi="Arial" w:cs="Arial"/>
        </w:rPr>
      </w:pPr>
      <w:r w:rsidRPr="006D7855">
        <w:rPr>
          <w:rFonts w:ascii="Arial" w:hAnsi="Arial" w:cs="Arial"/>
        </w:rPr>
        <w:t xml:space="preserve">The aim of our study was to </w:t>
      </w:r>
      <w:r w:rsidR="00862376" w:rsidRPr="006D7855">
        <w:rPr>
          <w:rFonts w:ascii="Arial" w:hAnsi="Arial" w:cs="Arial"/>
        </w:rPr>
        <w:t xml:space="preserve">evaluate </w:t>
      </w:r>
      <w:r w:rsidR="00B56677" w:rsidRPr="006D7855">
        <w:rPr>
          <w:rFonts w:ascii="Arial" w:hAnsi="Arial" w:cs="Arial"/>
        </w:rPr>
        <w:t>testing uptake, and retention in care</w:t>
      </w:r>
      <w:r w:rsidR="00285B9A" w:rsidRPr="006D7855">
        <w:rPr>
          <w:rFonts w:ascii="Arial" w:hAnsi="Arial" w:cs="Arial"/>
        </w:rPr>
        <w:t xml:space="preserve"> among PWIDs</w:t>
      </w:r>
      <w:r w:rsidR="00B56677" w:rsidRPr="006D7855">
        <w:rPr>
          <w:rFonts w:ascii="Arial" w:hAnsi="Arial" w:cs="Arial"/>
        </w:rPr>
        <w:t>.</w:t>
      </w:r>
    </w:p>
    <w:p w:rsidR="00B56677" w:rsidRPr="006D7855" w:rsidRDefault="00B56677" w:rsidP="00721549">
      <w:pPr>
        <w:rPr>
          <w:rFonts w:ascii="Arial" w:hAnsi="Arial" w:cs="Arial"/>
          <w:b/>
        </w:rPr>
      </w:pPr>
    </w:p>
    <w:p w:rsidR="00422AB2" w:rsidRPr="006D7855" w:rsidRDefault="00721549" w:rsidP="00422AB2">
      <w:pPr>
        <w:rPr>
          <w:rFonts w:ascii="Arial" w:hAnsi="Arial" w:cs="Arial"/>
        </w:rPr>
      </w:pPr>
      <w:r w:rsidRPr="006D7855">
        <w:rPr>
          <w:rFonts w:ascii="Arial" w:hAnsi="Arial" w:cs="Arial"/>
          <w:b/>
        </w:rPr>
        <w:t>Methods:</w:t>
      </w:r>
      <w:r w:rsidR="0097552C" w:rsidRPr="006D7855">
        <w:rPr>
          <w:rFonts w:ascii="Arial" w:hAnsi="Arial" w:cs="Arial"/>
          <w:b/>
        </w:rPr>
        <w:t xml:space="preserve"> </w:t>
      </w:r>
      <w:r w:rsidR="00271772" w:rsidRPr="006D7855">
        <w:rPr>
          <w:rFonts w:ascii="Arial" w:hAnsi="Arial" w:cs="Arial"/>
        </w:rPr>
        <w:t>In Odense-</w:t>
      </w:r>
      <w:r w:rsidR="004120FA" w:rsidRPr="006D7855">
        <w:rPr>
          <w:rFonts w:ascii="Arial" w:hAnsi="Arial" w:cs="Arial"/>
        </w:rPr>
        <w:t xml:space="preserve">DTC </w:t>
      </w:r>
      <w:r w:rsidR="000C2DAF" w:rsidRPr="006D7855">
        <w:rPr>
          <w:rFonts w:ascii="Arial" w:hAnsi="Arial" w:cs="Arial"/>
        </w:rPr>
        <w:t>with 436</w:t>
      </w:r>
      <w:r w:rsidR="00AC50E7" w:rsidRPr="006D7855">
        <w:rPr>
          <w:rFonts w:ascii="Arial" w:hAnsi="Arial" w:cs="Arial"/>
        </w:rPr>
        <w:t xml:space="preserve"> registered users </w:t>
      </w:r>
      <w:r w:rsidR="00271772" w:rsidRPr="006D7855">
        <w:rPr>
          <w:rFonts w:ascii="Arial" w:hAnsi="Arial" w:cs="Arial"/>
        </w:rPr>
        <w:t xml:space="preserve">in an </w:t>
      </w:r>
      <w:proofErr w:type="spellStart"/>
      <w:r w:rsidR="00271772" w:rsidRPr="006D7855">
        <w:rPr>
          <w:rFonts w:ascii="Arial" w:hAnsi="Arial" w:cs="Arial"/>
        </w:rPr>
        <w:t>O</w:t>
      </w:r>
      <w:r w:rsidR="00CC0533" w:rsidRPr="006D7855">
        <w:rPr>
          <w:rFonts w:ascii="Arial" w:hAnsi="Arial" w:cs="Arial"/>
        </w:rPr>
        <w:t>pio</w:t>
      </w:r>
      <w:r w:rsidR="00285B9A" w:rsidRPr="006D7855">
        <w:rPr>
          <w:rFonts w:ascii="Arial" w:hAnsi="Arial" w:cs="Arial"/>
        </w:rPr>
        <w:t>d</w:t>
      </w:r>
      <w:proofErr w:type="spellEnd"/>
      <w:r w:rsidR="00285B9A" w:rsidRPr="006D7855">
        <w:rPr>
          <w:rFonts w:ascii="Arial" w:hAnsi="Arial" w:cs="Arial"/>
        </w:rPr>
        <w:t xml:space="preserve"> </w:t>
      </w:r>
      <w:proofErr w:type="spellStart"/>
      <w:r w:rsidR="00271772" w:rsidRPr="006D7855">
        <w:rPr>
          <w:rFonts w:ascii="Arial" w:hAnsi="Arial" w:cs="Arial"/>
        </w:rPr>
        <w:t>S</w:t>
      </w:r>
      <w:r w:rsidR="00285B9A" w:rsidRPr="006D7855">
        <w:rPr>
          <w:rFonts w:ascii="Arial" w:hAnsi="Arial" w:cs="Arial"/>
        </w:rPr>
        <w:t>ubstitution</w:t>
      </w:r>
      <w:r w:rsidR="00271772" w:rsidRPr="006D7855">
        <w:rPr>
          <w:rFonts w:ascii="Arial" w:hAnsi="Arial" w:cs="Arial"/>
        </w:rPr>
        <w:t>T</w:t>
      </w:r>
      <w:r w:rsidR="00285B9A" w:rsidRPr="006D7855">
        <w:rPr>
          <w:rFonts w:ascii="Arial" w:hAnsi="Arial" w:cs="Arial"/>
        </w:rPr>
        <w:t>reatment</w:t>
      </w:r>
      <w:proofErr w:type="spellEnd"/>
      <w:r w:rsidR="00271772" w:rsidRPr="006D7855">
        <w:rPr>
          <w:rFonts w:ascii="Arial" w:hAnsi="Arial" w:cs="Arial"/>
        </w:rPr>
        <w:t>-</w:t>
      </w:r>
      <w:r w:rsidR="003109D7" w:rsidRPr="006D7855">
        <w:rPr>
          <w:rFonts w:ascii="Arial" w:hAnsi="Arial" w:cs="Arial"/>
        </w:rPr>
        <w:t xml:space="preserve">program, testing uptake </w:t>
      </w:r>
      <w:r w:rsidR="00422AB2" w:rsidRPr="006D7855">
        <w:rPr>
          <w:rFonts w:ascii="Arial" w:hAnsi="Arial" w:cs="Arial"/>
        </w:rPr>
        <w:t xml:space="preserve">was assessed by </w:t>
      </w:r>
      <w:r w:rsidR="003109D7" w:rsidRPr="006D7855">
        <w:rPr>
          <w:rFonts w:ascii="Arial" w:hAnsi="Arial" w:cs="Arial"/>
        </w:rPr>
        <w:t xml:space="preserve">extracting </w:t>
      </w:r>
      <w:r w:rsidR="00422AB2" w:rsidRPr="006D7855">
        <w:rPr>
          <w:rFonts w:ascii="Arial" w:hAnsi="Arial" w:cs="Arial"/>
        </w:rPr>
        <w:t>test results from the regional laboratory</w:t>
      </w:r>
      <w:r w:rsidR="00B56677" w:rsidRPr="006D7855">
        <w:rPr>
          <w:rFonts w:ascii="Arial" w:hAnsi="Arial" w:cs="Arial"/>
        </w:rPr>
        <w:t xml:space="preserve">. If </w:t>
      </w:r>
      <w:r w:rsidR="00AC50E7" w:rsidRPr="006D7855">
        <w:rPr>
          <w:rFonts w:ascii="Arial" w:hAnsi="Arial" w:cs="Arial"/>
        </w:rPr>
        <w:t xml:space="preserve">by </w:t>
      </w:r>
      <w:r w:rsidR="00B56677" w:rsidRPr="006D7855">
        <w:rPr>
          <w:rFonts w:ascii="Arial" w:hAnsi="Arial" w:cs="Arial"/>
        </w:rPr>
        <w:t>01</w:t>
      </w:r>
      <w:r w:rsidR="00271772" w:rsidRPr="006D7855">
        <w:rPr>
          <w:rFonts w:ascii="Arial" w:hAnsi="Arial" w:cs="Arial"/>
        </w:rPr>
        <w:t>.01.</w:t>
      </w:r>
      <w:r w:rsidR="00B56677" w:rsidRPr="006D7855">
        <w:rPr>
          <w:rFonts w:ascii="Arial" w:hAnsi="Arial" w:cs="Arial"/>
        </w:rPr>
        <w:t>2015 the l</w:t>
      </w:r>
      <w:r w:rsidR="00271772" w:rsidRPr="006D7855">
        <w:rPr>
          <w:rFonts w:ascii="Arial" w:hAnsi="Arial" w:cs="Arial"/>
        </w:rPr>
        <w:t>atest HCV</w:t>
      </w:r>
      <w:r w:rsidR="00422AB2" w:rsidRPr="006D7855">
        <w:rPr>
          <w:rFonts w:ascii="Arial" w:hAnsi="Arial" w:cs="Arial"/>
        </w:rPr>
        <w:t>RNA was positive</w:t>
      </w:r>
      <w:r w:rsidR="00271772" w:rsidRPr="006D7855">
        <w:rPr>
          <w:rFonts w:ascii="Arial" w:hAnsi="Arial" w:cs="Arial"/>
        </w:rPr>
        <w:t>,</w:t>
      </w:r>
      <w:r w:rsidR="00422AB2" w:rsidRPr="006D7855">
        <w:rPr>
          <w:rFonts w:ascii="Arial" w:hAnsi="Arial" w:cs="Arial"/>
        </w:rPr>
        <w:t xml:space="preserve"> </w:t>
      </w:r>
      <w:r w:rsidR="00AC50E7" w:rsidRPr="006D7855">
        <w:rPr>
          <w:rFonts w:ascii="Arial" w:hAnsi="Arial" w:cs="Arial"/>
        </w:rPr>
        <w:t>the person</w:t>
      </w:r>
      <w:r w:rsidR="00422AB2" w:rsidRPr="006D7855">
        <w:rPr>
          <w:rFonts w:ascii="Arial" w:hAnsi="Arial" w:cs="Arial"/>
        </w:rPr>
        <w:t xml:space="preserve"> was classified as having CHC. Retention in care wa</w:t>
      </w:r>
      <w:r w:rsidR="00271772" w:rsidRPr="006D7855">
        <w:rPr>
          <w:rFonts w:ascii="Arial" w:hAnsi="Arial" w:cs="Arial"/>
        </w:rPr>
        <w:t>s</w:t>
      </w:r>
      <w:r w:rsidR="00422AB2" w:rsidRPr="006D7855">
        <w:rPr>
          <w:rFonts w:ascii="Arial" w:hAnsi="Arial" w:cs="Arial"/>
        </w:rPr>
        <w:t xml:space="preserve"> assessed by their patient record.</w:t>
      </w:r>
      <w:r w:rsidR="00271772" w:rsidRPr="006D7855">
        <w:rPr>
          <w:rFonts w:ascii="Arial" w:hAnsi="Arial" w:cs="Arial"/>
        </w:rPr>
        <w:t xml:space="preserve"> </w:t>
      </w:r>
    </w:p>
    <w:p w:rsidR="00654F85" w:rsidRPr="006D7855" w:rsidRDefault="00654F85" w:rsidP="00422AB2">
      <w:pPr>
        <w:rPr>
          <w:rFonts w:ascii="Arial" w:hAnsi="Arial" w:cs="Arial"/>
        </w:rPr>
      </w:pPr>
    </w:p>
    <w:p w:rsidR="006F21C4" w:rsidRPr="006D7855" w:rsidRDefault="006F21C4" w:rsidP="00721549">
      <w:pPr>
        <w:rPr>
          <w:rFonts w:ascii="Arial" w:hAnsi="Arial" w:cs="Arial"/>
        </w:rPr>
      </w:pPr>
      <w:r w:rsidRPr="006D7855">
        <w:rPr>
          <w:rFonts w:ascii="Arial" w:hAnsi="Arial" w:cs="Arial"/>
          <w:b/>
        </w:rPr>
        <w:t>Results</w:t>
      </w:r>
      <w:r w:rsidR="00862376" w:rsidRPr="006D7855">
        <w:rPr>
          <w:rFonts w:ascii="Arial" w:hAnsi="Arial" w:cs="Arial"/>
          <w:b/>
        </w:rPr>
        <w:t>:</w:t>
      </w:r>
      <w:r w:rsidR="0097552C" w:rsidRPr="006D7855">
        <w:rPr>
          <w:rFonts w:ascii="Arial" w:hAnsi="Arial" w:cs="Arial"/>
          <w:b/>
        </w:rPr>
        <w:t xml:space="preserve"> </w:t>
      </w:r>
      <w:r w:rsidRPr="006D7855">
        <w:rPr>
          <w:rFonts w:ascii="Arial" w:hAnsi="Arial" w:cs="Arial"/>
        </w:rPr>
        <w:t>Over</w:t>
      </w:r>
      <w:r w:rsidR="00BE135D" w:rsidRPr="006D7855">
        <w:rPr>
          <w:rFonts w:ascii="Arial" w:hAnsi="Arial" w:cs="Arial"/>
        </w:rPr>
        <w:t>all</w:t>
      </w:r>
      <w:r w:rsidR="00B56677" w:rsidRPr="006D7855">
        <w:rPr>
          <w:rFonts w:ascii="Arial" w:hAnsi="Arial" w:cs="Arial"/>
        </w:rPr>
        <w:t xml:space="preserve"> prevalence of CHC was 34%.</w:t>
      </w:r>
      <w:r w:rsidR="00271772" w:rsidRPr="006D7855">
        <w:rPr>
          <w:rFonts w:ascii="Arial" w:hAnsi="Arial" w:cs="Arial"/>
        </w:rPr>
        <w:t xml:space="preserve"> 35</w:t>
      </w:r>
      <w:r w:rsidRPr="006D7855">
        <w:rPr>
          <w:rFonts w:ascii="Arial" w:hAnsi="Arial" w:cs="Arial"/>
        </w:rPr>
        <w:t xml:space="preserve">% was out of care, </w:t>
      </w:r>
      <w:r w:rsidR="00BE135D" w:rsidRPr="006D7855">
        <w:rPr>
          <w:rFonts w:ascii="Arial" w:hAnsi="Arial" w:cs="Arial"/>
        </w:rPr>
        <w:t>9% was follow</w:t>
      </w:r>
      <w:r w:rsidR="00B56677" w:rsidRPr="006D7855">
        <w:rPr>
          <w:rFonts w:ascii="Arial" w:hAnsi="Arial" w:cs="Arial"/>
        </w:rPr>
        <w:t>ed</w:t>
      </w:r>
      <w:r w:rsidR="00BE135D" w:rsidRPr="006D7855">
        <w:rPr>
          <w:rFonts w:ascii="Arial" w:hAnsi="Arial" w:cs="Arial"/>
        </w:rPr>
        <w:t xml:space="preserve"> at the hospital and the remaining 56% at the treatment center. </w:t>
      </w:r>
      <w:r w:rsidR="00285B9A" w:rsidRPr="006D7855">
        <w:rPr>
          <w:rFonts w:ascii="Arial" w:hAnsi="Arial" w:cs="Arial"/>
        </w:rPr>
        <w:t>PWIDs ≤45 years</w:t>
      </w:r>
      <w:r w:rsidR="00BE135D" w:rsidRPr="006D7855">
        <w:rPr>
          <w:rFonts w:ascii="Arial" w:hAnsi="Arial" w:cs="Arial"/>
        </w:rPr>
        <w:t xml:space="preserve"> was characterized by </w:t>
      </w:r>
      <w:r w:rsidR="00C42998" w:rsidRPr="006D7855">
        <w:rPr>
          <w:rFonts w:ascii="Arial" w:hAnsi="Arial" w:cs="Arial"/>
        </w:rPr>
        <w:t>lower prevalence, testing uptake and retention in care</w:t>
      </w:r>
      <w:r w:rsidR="00285B9A" w:rsidRPr="006D7855">
        <w:rPr>
          <w:rFonts w:ascii="Arial" w:hAnsi="Arial" w:cs="Arial"/>
        </w:rPr>
        <w:t xml:space="preserve"> compared to &gt;45</w:t>
      </w:r>
      <w:r w:rsidR="00C42998" w:rsidRPr="006D7855">
        <w:rPr>
          <w:rFonts w:ascii="Arial" w:hAnsi="Arial" w:cs="Arial"/>
        </w:rPr>
        <w:t xml:space="preserve"> (31/39%, 63/68%</w:t>
      </w:r>
      <w:r w:rsidR="00B56677" w:rsidRPr="006D7855">
        <w:rPr>
          <w:rFonts w:ascii="Arial" w:hAnsi="Arial" w:cs="Arial"/>
        </w:rPr>
        <w:t xml:space="preserve"> and 62/70% respectively). </w:t>
      </w:r>
      <w:r w:rsidR="00285B9A" w:rsidRPr="006D7855">
        <w:rPr>
          <w:rFonts w:ascii="Arial" w:hAnsi="Arial" w:cs="Arial"/>
        </w:rPr>
        <w:t xml:space="preserve">6% </w:t>
      </w:r>
      <w:r w:rsidR="00C42998" w:rsidRPr="006D7855">
        <w:rPr>
          <w:rFonts w:ascii="Arial" w:hAnsi="Arial" w:cs="Arial"/>
        </w:rPr>
        <w:t>was never tested</w:t>
      </w:r>
      <w:r w:rsidR="00285B9A" w:rsidRPr="006D7855">
        <w:rPr>
          <w:rFonts w:ascii="Arial" w:hAnsi="Arial" w:cs="Arial"/>
        </w:rPr>
        <w:t xml:space="preserve"> and </w:t>
      </w:r>
      <w:r w:rsidR="00B56677" w:rsidRPr="006D7855">
        <w:rPr>
          <w:rFonts w:ascii="Arial" w:hAnsi="Arial" w:cs="Arial"/>
        </w:rPr>
        <w:t>23% h</w:t>
      </w:r>
      <w:r w:rsidR="00271772" w:rsidRPr="006D7855">
        <w:rPr>
          <w:rFonts w:ascii="Arial" w:hAnsi="Arial" w:cs="Arial"/>
        </w:rPr>
        <w:t>ad no test the past two years (</w:t>
      </w:r>
      <w:r w:rsidR="00654F85" w:rsidRPr="006D7855">
        <w:rPr>
          <w:rFonts w:ascii="Arial" w:hAnsi="Arial" w:cs="Arial"/>
        </w:rPr>
        <w:t>previously tested HCVRNA negative</w:t>
      </w:r>
      <w:r w:rsidR="00B56677" w:rsidRPr="006D7855">
        <w:rPr>
          <w:rFonts w:ascii="Arial" w:hAnsi="Arial" w:cs="Arial"/>
        </w:rPr>
        <w:t>)</w:t>
      </w:r>
      <w:r w:rsidR="00271772" w:rsidRPr="006D7855">
        <w:rPr>
          <w:rFonts w:ascii="Arial" w:hAnsi="Arial" w:cs="Arial"/>
        </w:rPr>
        <w:t>.</w:t>
      </w:r>
    </w:p>
    <w:p w:rsidR="002D41D8" w:rsidRPr="006D7855" w:rsidRDefault="002D41D8" w:rsidP="002D41D8">
      <w:pPr>
        <w:rPr>
          <w:rFonts w:ascii="Arial" w:hAnsi="Arial" w:cs="Arial"/>
        </w:rPr>
      </w:pPr>
      <w:r w:rsidRPr="006D7855">
        <w:rPr>
          <w:rFonts w:ascii="Arial" w:hAnsi="Arial" w:cs="Arial"/>
        </w:rPr>
        <w:t>Complete data on disease severity and treatment uptake will be available at the meeting.</w:t>
      </w:r>
    </w:p>
    <w:p w:rsidR="00DF4FAA" w:rsidRPr="006D7855" w:rsidRDefault="00DF4FAA" w:rsidP="00721549">
      <w:pPr>
        <w:rPr>
          <w:rFonts w:ascii="Arial" w:hAnsi="Arial" w:cs="Arial"/>
        </w:rPr>
      </w:pPr>
    </w:p>
    <w:p w:rsidR="00721549" w:rsidRPr="006D7855" w:rsidRDefault="00721549" w:rsidP="00721549">
      <w:pPr>
        <w:rPr>
          <w:rFonts w:ascii="Arial" w:hAnsi="Arial" w:cs="Arial"/>
        </w:rPr>
      </w:pPr>
      <w:r w:rsidRPr="006D7855">
        <w:rPr>
          <w:rFonts w:ascii="Arial" w:hAnsi="Arial" w:cs="Arial"/>
          <w:b/>
        </w:rPr>
        <w:t>Conclusion:</w:t>
      </w:r>
      <w:r w:rsidR="0097552C" w:rsidRPr="006D7855">
        <w:rPr>
          <w:rFonts w:ascii="Arial" w:hAnsi="Arial" w:cs="Arial"/>
          <w:b/>
        </w:rPr>
        <w:t xml:space="preserve"> </w:t>
      </w:r>
      <w:r w:rsidRPr="006D7855">
        <w:rPr>
          <w:rFonts w:ascii="Arial" w:hAnsi="Arial" w:cs="Arial"/>
        </w:rPr>
        <w:t xml:space="preserve">Compared to the national </w:t>
      </w:r>
      <w:r w:rsidR="002D41D8" w:rsidRPr="006D7855">
        <w:rPr>
          <w:rFonts w:ascii="Arial" w:hAnsi="Arial" w:cs="Arial"/>
        </w:rPr>
        <w:t>estimate of the HCV population</w:t>
      </w:r>
      <w:r w:rsidR="00EE743C" w:rsidRPr="006D7855">
        <w:rPr>
          <w:rFonts w:ascii="Arial" w:hAnsi="Arial" w:cs="Arial"/>
        </w:rPr>
        <w:t>,</w:t>
      </w:r>
      <w:r w:rsidRPr="006D7855">
        <w:rPr>
          <w:rFonts w:ascii="Arial" w:hAnsi="Arial" w:cs="Arial"/>
        </w:rPr>
        <w:t xml:space="preserve"> testing uptake and r</w:t>
      </w:r>
      <w:r w:rsidR="00862376" w:rsidRPr="006D7855">
        <w:rPr>
          <w:rFonts w:ascii="Arial" w:hAnsi="Arial" w:cs="Arial"/>
        </w:rPr>
        <w:t>etention in care was high</w:t>
      </w:r>
      <w:r w:rsidR="00B56677" w:rsidRPr="006D7855">
        <w:rPr>
          <w:rFonts w:ascii="Arial" w:hAnsi="Arial" w:cs="Arial"/>
        </w:rPr>
        <w:t>,</w:t>
      </w:r>
      <w:r w:rsidR="00862376" w:rsidRPr="006D7855">
        <w:rPr>
          <w:rFonts w:ascii="Arial" w:hAnsi="Arial" w:cs="Arial"/>
        </w:rPr>
        <w:t xml:space="preserve"> but </w:t>
      </w:r>
      <w:r w:rsidR="00271772" w:rsidRPr="006D7855">
        <w:rPr>
          <w:rFonts w:ascii="Arial" w:hAnsi="Arial" w:cs="Arial"/>
        </w:rPr>
        <w:t>even in a dedicated</w:t>
      </w:r>
      <w:r w:rsidR="003245E0" w:rsidRPr="006D7855">
        <w:rPr>
          <w:rFonts w:ascii="Arial" w:hAnsi="Arial" w:cs="Arial"/>
        </w:rPr>
        <w:t xml:space="preserve"> integrated service, </w:t>
      </w:r>
      <w:r w:rsidR="00862376" w:rsidRPr="006D7855">
        <w:rPr>
          <w:rFonts w:ascii="Arial" w:hAnsi="Arial" w:cs="Arial"/>
        </w:rPr>
        <w:t xml:space="preserve">testing and </w:t>
      </w:r>
      <w:r w:rsidR="00B56677" w:rsidRPr="006D7855">
        <w:rPr>
          <w:rFonts w:ascii="Arial" w:hAnsi="Arial" w:cs="Arial"/>
        </w:rPr>
        <w:t>retention in care remaine</w:t>
      </w:r>
      <w:r w:rsidR="00EA616D" w:rsidRPr="006D7855">
        <w:rPr>
          <w:rFonts w:ascii="Arial" w:hAnsi="Arial" w:cs="Arial"/>
        </w:rPr>
        <w:t>d an</w:t>
      </w:r>
      <w:r w:rsidR="00B56677" w:rsidRPr="006D7855">
        <w:rPr>
          <w:rFonts w:ascii="Arial" w:hAnsi="Arial" w:cs="Arial"/>
        </w:rPr>
        <w:t xml:space="preserve"> issue.</w:t>
      </w:r>
    </w:p>
    <w:p w:rsidR="002D41D8" w:rsidRPr="006D7855" w:rsidRDefault="002D41D8" w:rsidP="002D41D8">
      <w:pPr>
        <w:rPr>
          <w:rFonts w:ascii="Arial" w:hAnsi="Arial" w:cs="Arial"/>
        </w:rPr>
      </w:pPr>
    </w:p>
    <w:p w:rsidR="00E22C1A" w:rsidRPr="006D7855" w:rsidRDefault="00E22C1A">
      <w:pPr>
        <w:rPr>
          <w:rFonts w:ascii="Arial" w:hAnsi="Arial" w:cs="Arial"/>
        </w:rPr>
      </w:pPr>
    </w:p>
    <w:sectPr w:rsidR="00E22C1A" w:rsidRPr="006D785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95DE1"/>
    <w:multiLevelType w:val="hybridMultilevel"/>
    <w:tmpl w:val="ED42A59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F970C5"/>
    <w:multiLevelType w:val="hybridMultilevel"/>
    <w:tmpl w:val="331E764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549"/>
    <w:rsid w:val="00014E8B"/>
    <w:rsid w:val="00024C49"/>
    <w:rsid w:val="00042499"/>
    <w:rsid w:val="00075227"/>
    <w:rsid w:val="000968FF"/>
    <w:rsid w:val="000C2DAF"/>
    <w:rsid w:val="000C53D7"/>
    <w:rsid w:val="000D6A54"/>
    <w:rsid w:val="000D7090"/>
    <w:rsid w:val="000F3BBA"/>
    <w:rsid w:val="00105A89"/>
    <w:rsid w:val="001104D3"/>
    <w:rsid w:val="00147795"/>
    <w:rsid w:val="001B66D5"/>
    <w:rsid w:val="001C5A65"/>
    <w:rsid w:val="00207640"/>
    <w:rsid w:val="00232CD0"/>
    <w:rsid w:val="00256799"/>
    <w:rsid w:val="00271772"/>
    <w:rsid w:val="00280515"/>
    <w:rsid w:val="002855CD"/>
    <w:rsid w:val="00285B9A"/>
    <w:rsid w:val="002A5659"/>
    <w:rsid w:val="002B7D40"/>
    <w:rsid w:val="002C74CE"/>
    <w:rsid w:val="002D41D8"/>
    <w:rsid w:val="003109D7"/>
    <w:rsid w:val="003245E0"/>
    <w:rsid w:val="0033463B"/>
    <w:rsid w:val="003468EC"/>
    <w:rsid w:val="0035317B"/>
    <w:rsid w:val="00361EF3"/>
    <w:rsid w:val="003805E6"/>
    <w:rsid w:val="00385414"/>
    <w:rsid w:val="003B2A3F"/>
    <w:rsid w:val="003B78E2"/>
    <w:rsid w:val="003C7CBB"/>
    <w:rsid w:val="004120FA"/>
    <w:rsid w:val="00422AB2"/>
    <w:rsid w:val="0042798A"/>
    <w:rsid w:val="00440052"/>
    <w:rsid w:val="0048171E"/>
    <w:rsid w:val="0048532E"/>
    <w:rsid w:val="004B082A"/>
    <w:rsid w:val="004C0471"/>
    <w:rsid w:val="00502253"/>
    <w:rsid w:val="0051180C"/>
    <w:rsid w:val="00571163"/>
    <w:rsid w:val="005B17CB"/>
    <w:rsid w:val="005C5C5F"/>
    <w:rsid w:val="005D7758"/>
    <w:rsid w:val="005D79AE"/>
    <w:rsid w:val="006042A1"/>
    <w:rsid w:val="006075C9"/>
    <w:rsid w:val="0063771A"/>
    <w:rsid w:val="00641664"/>
    <w:rsid w:val="00654F85"/>
    <w:rsid w:val="00661BDE"/>
    <w:rsid w:val="00682CB2"/>
    <w:rsid w:val="006D7855"/>
    <w:rsid w:val="006D7F0D"/>
    <w:rsid w:val="006E770C"/>
    <w:rsid w:val="006F21C4"/>
    <w:rsid w:val="00707279"/>
    <w:rsid w:val="00721549"/>
    <w:rsid w:val="007437D4"/>
    <w:rsid w:val="0074752E"/>
    <w:rsid w:val="00755F24"/>
    <w:rsid w:val="008157ED"/>
    <w:rsid w:val="008602FD"/>
    <w:rsid w:val="00862376"/>
    <w:rsid w:val="00885375"/>
    <w:rsid w:val="0089371C"/>
    <w:rsid w:val="008C7000"/>
    <w:rsid w:val="008D2B01"/>
    <w:rsid w:val="009425DA"/>
    <w:rsid w:val="00946FA1"/>
    <w:rsid w:val="009657DF"/>
    <w:rsid w:val="0097552C"/>
    <w:rsid w:val="00992867"/>
    <w:rsid w:val="009A2D0B"/>
    <w:rsid w:val="009E35A3"/>
    <w:rsid w:val="009E60F6"/>
    <w:rsid w:val="009F3ED2"/>
    <w:rsid w:val="009F4B01"/>
    <w:rsid w:val="00A344BD"/>
    <w:rsid w:val="00A3526C"/>
    <w:rsid w:val="00A36C8F"/>
    <w:rsid w:val="00A40278"/>
    <w:rsid w:val="00A86D9A"/>
    <w:rsid w:val="00A954F0"/>
    <w:rsid w:val="00AC50E7"/>
    <w:rsid w:val="00AC5154"/>
    <w:rsid w:val="00AE582E"/>
    <w:rsid w:val="00AF0B45"/>
    <w:rsid w:val="00AF484D"/>
    <w:rsid w:val="00B05D8B"/>
    <w:rsid w:val="00B402CB"/>
    <w:rsid w:val="00B56677"/>
    <w:rsid w:val="00BA0ABD"/>
    <w:rsid w:val="00BB1ED4"/>
    <w:rsid w:val="00BD3606"/>
    <w:rsid w:val="00BE135D"/>
    <w:rsid w:val="00C00CD7"/>
    <w:rsid w:val="00C31DFB"/>
    <w:rsid w:val="00C42998"/>
    <w:rsid w:val="00C4510E"/>
    <w:rsid w:val="00C50CCD"/>
    <w:rsid w:val="00C56B7B"/>
    <w:rsid w:val="00C61972"/>
    <w:rsid w:val="00C62619"/>
    <w:rsid w:val="00CC0533"/>
    <w:rsid w:val="00CF7AA4"/>
    <w:rsid w:val="00D149AD"/>
    <w:rsid w:val="00D15775"/>
    <w:rsid w:val="00D24B76"/>
    <w:rsid w:val="00D43581"/>
    <w:rsid w:val="00D5357B"/>
    <w:rsid w:val="00D9332F"/>
    <w:rsid w:val="00DA697F"/>
    <w:rsid w:val="00DB6424"/>
    <w:rsid w:val="00DF3B62"/>
    <w:rsid w:val="00DF4FAA"/>
    <w:rsid w:val="00E036DA"/>
    <w:rsid w:val="00E16E54"/>
    <w:rsid w:val="00E17BD4"/>
    <w:rsid w:val="00E22C1A"/>
    <w:rsid w:val="00E53E04"/>
    <w:rsid w:val="00EA2CF5"/>
    <w:rsid w:val="00EA616D"/>
    <w:rsid w:val="00EC321F"/>
    <w:rsid w:val="00EC4876"/>
    <w:rsid w:val="00EE743C"/>
    <w:rsid w:val="00F229BD"/>
    <w:rsid w:val="00FB14C8"/>
    <w:rsid w:val="00FC366A"/>
    <w:rsid w:val="00FF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1549"/>
    <w:rPr>
      <w:rFonts w:asciiTheme="minorHAnsi" w:eastAsiaTheme="minorEastAsia" w:hAnsiTheme="minorHAnsi"/>
      <w:sz w:val="24"/>
      <w:szCs w:val="24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DF3B6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F3B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F3B62"/>
    <w:rPr>
      <w:rFonts w:asciiTheme="minorHAnsi" w:eastAsiaTheme="minorEastAsia" w:hAnsiTheme="minorHAnsi"/>
      <w:lang w:val="en-US" w:eastAsia="en-US" w:bidi="en-US"/>
    </w:rPr>
  </w:style>
  <w:style w:type="paragraph" w:styleId="CommentSubject">
    <w:name w:val="annotation subject"/>
    <w:basedOn w:val="CommentText"/>
    <w:next w:val="CommentText"/>
    <w:link w:val="CommentSubjectChar"/>
    <w:rsid w:val="00DF3B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F3B62"/>
    <w:rPr>
      <w:rFonts w:asciiTheme="minorHAnsi" w:eastAsiaTheme="minorEastAsia" w:hAnsiTheme="minorHAnsi"/>
      <w:b/>
      <w:bCs/>
      <w:lang w:val="en-US" w:eastAsia="en-US" w:bidi="en-US"/>
    </w:rPr>
  </w:style>
  <w:style w:type="paragraph" w:styleId="BalloonText">
    <w:name w:val="Balloon Text"/>
    <w:basedOn w:val="Normal"/>
    <w:link w:val="BalloonTextChar"/>
    <w:rsid w:val="00DF3B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3B62"/>
    <w:rPr>
      <w:rFonts w:ascii="Tahoma" w:eastAsiaTheme="minorEastAsia" w:hAnsi="Tahoma" w:cs="Tahoma"/>
      <w:sz w:val="16"/>
      <w:szCs w:val="16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A352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1549"/>
    <w:rPr>
      <w:rFonts w:asciiTheme="minorHAnsi" w:eastAsiaTheme="minorEastAsia" w:hAnsiTheme="minorHAnsi"/>
      <w:sz w:val="24"/>
      <w:szCs w:val="24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DF3B6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F3B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F3B62"/>
    <w:rPr>
      <w:rFonts w:asciiTheme="minorHAnsi" w:eastAsiaTheme="minorEastAsia" w:hAnsiTheme="minorHAnsi"/>
      <w:lang w:val="en-US" w:eastAsia="en-US" w:bidi="en-US"/>
    </w:rPr>
  </w:style>
  <w:style w:type="paragraph" w:styleId="CommentSubject">
    <w:name w:val="annotation subject"/>
    <w:basedOn w:val="CommentText"/>
    <w:next w:val="CommentText"/>
    <w:link w:val="CommentSubjectChar"/>
    <w:rsid w:val="00DF3B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F3B62"/>
    <w:rPr>
      <w:rFonts w:asciiTheme="minorHAnsi" w:eastAsiaTheme="minorEastAsia" w:hAnsiTheme="minorHAnsi"/>
      <w:b/>
      <w:bCs/>
      <w:lang w:val="en-US" w:eastAsia="en-US" w:bidi="en-US"/>
    </w:rPr>
  </w:style>
  <w:style w:type="paragraph" w:styleId="BalloonText">
    <w:name w:val="Balloon Text"/>
    <w:basedOn w:val="Normal"/>
    <w:link w:val="BalloonTextChar"/>
    <w:rsid w:val="00DF3B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3B62"/>
    <w:rPr>
      <w:rFonts w:ascii="Tahoma" w:eastAsiaTheme="minorEastAsia" w:hAnsi="Tahoma" w:cs="Tahoma"/>
      <w:sz w:val="16"/>
      <w:szCs w:val="16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A35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9785A-A414-4DAC-BCE6-5942339AB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OUH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Øvrehus</dc:creator>
  <cp:lastModifiedBy>Rini Das</cp:lastModifiedBy>
  <cp:revision>4</cp:revision>
  <cp:lastPrinted>2015-06-12T14:28:00Z</cp:lastPrinted>
  <dcterms:created xsi:type="dcterms:W3CDTF">2015-06-18T21:04:00Z</dcterms:created>
  <dcterms:modified xsi:type="dcterms:W3CDTF">2015-06-23T00:27:00Z</dcterms:modified>
</cp:coreProperties>
</file>